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92566267"/>
        <w:placeholder>
          <w:docPart w:val="942FBEF5CA7A4DAAB72DBAF634B09AEC"/>
        </w:placeholder>
        <w:dataBinding w:prefixMappings="xmlns:ns0='http://www.keyscript.nl/gmpplus/note' xmlns:ns1='http://www.w3.org/2001/XMLSchema-instance' " w:xpath="/ns0:NoteData[1]/ns0:Subject[1]" w:storeItemID="{EF26BA20-4D8E-4803-AE01-37E3F58F4420}"/>
        <w:text/>
      </w:sdtPr>
      <w:sdtEndPr/>
      <w:sdtContent>
        <w:p w14:paraId="64E05397" w14:textId="77777777" w:rsidR="00034199" w:rsidRPr="00C530BE" w:rsidRDefault="00DB5AA2" w:rsidP="009761C4">
          <w:pPr>
            <w:pStyle w:val="Title"/>
          </w:pPr>
          <w:r>
            <w:t>Fraud vulnerability questions</w:t>
          </w:r>
        </w:p>
      </w:sdtContent>
    </w:sdt>
    <w:p w14:paraId="0CF3C510" w14:textId="77777777" w:rsidR="003426DC" w:rsidRDefault="003426DC" w:rsidP="00721443">
      <w:bookmarkStart w:id="0" w:name="_Toc508177395"/>
    </w:p>
    <w:bookmarkEnd w:id="0"/>
    <w:p w14:paraId="7EDBBE4A" w14:textId="77777777" w:rsidR="00E74BA1" w:rsidRPr="00DB5AA2" w:rsidRDefault="00E74BA1" w:rsidP="00DB5AA2">
      <w:pPr>
        <w:ind w:left="-28"/>
      </w:pPr>
    </w:p>
    <w:tbl>
      <w:tblPr>
        <w:tblStyle w:val="TableGrid"/>
        <w:tblW w:w="13041" w:type="dxa"/>
        <w:tblInd w:w="-5" w:type="dxa"/>
        <w:tblLayout w:type="fixed"/>
        <w:tblLook w:val="04A0" w:firstRow="1" w:lastRow="0" w:firstColumn="1" w:lastColumn="0" w:noHBand="0" w:noVBand="1"/>
      </w:tblPr>
      <w:tblGrid>
        <w:gridCol w:w="10631"/>
        <w:gridCol w:w="2410"/>
      </w:tblGrid>
      <w:tr w:rsidR="00DB5AA2" w:rsidRPr="00C34711" w14:paraId="3119E50E" w14:textId="77777777" w:rsidTr="00DB5AA2">
        <w:trPr>
          <w:tblHeader/>
        </w:trPr>
        <w:tc>
          <w:tcPr>
            <w:tcW w:w="10631" w:type="dxa"/>
            <w:tcBorders>
              <w:bottom w:val="nil"/>
            </w:tcBorders>
            <w:shd w:val="clear" w:color="auto" w:fill="B2A1C7"/>
          </w:tcPr>
          <w:p w14:paraId="4F202806" w14:textId="77777777" w:rsidR="00DB5AA2" w:rsidRPr="00C34711" w:rsidRDefault="00DB5AA2" w:rsidP="00E52C9E">
            <w:pPr>
              <w:spacing w:before="240" w:after="240"/>
              <w:jc w:val="center"/>
              <w:rPr>
                <w:b/>
                <w:sz w:val="28"/>
                <w:szCs w:val="28"/>
              </w:rPr>
            </w:pPr>
            <w:r w:rsidRPr="00C34711">
              <w:rPr>
                <w:b/>
                <w:sz w:val="28"/>
                <w:szCs w:val="28"/>
              </w:rPr>
              <w:t>Product</w:t>
            </w:r>
          </w:p>
        </w:tc>
        <w:tc>
          <w:tcPr>
            <w:tcW w:w="2410" w:type="dxa"/>
            <w:tcBorders>
              <w:bottom w:val="nil"/>
            </w:tcBorders>
            <w:shd w:val="clear" w:color="auto" w:fill="B2A1C7"/>
          </w:tcPr>
          <w:p w14:paraId="1FAC53DC" w14:textId="77777777" w:rsidR="00DB5AA2" w:rsidRPr="00C34711" w:rsidRDefault="00DB5AA2" w:rsidP="00E52C9E">
            <w:pPr>
              <w:rPr>
                <w:b/>
                <w:sz w:val="28"/>
                <w:szCs w:val="28"/>
              </w:rPr>
            </w:pPr>
            <w:r w:rsidRPr="00C34711">
              <w:rPr>
                <w:b/>
                <w:sz w:val="28"/>
                <w:szCs w:val="28"/>
              </w:rPr>
              <w:t>Answer</w:t>
            </w:r>
          </w:p>
        </w:tc>
      </w:tr>
      <w:tr w:rsidR="00DB5AA2" w:rsidRPr="005749BA" w14:paraId="60A39385" w14:textId="77777777" w:rsidTr="00DB5AA2">
        <w:tc>
          <w:tcPr>
            <w:tcW w:w="10631" w:type="dxa"/>
            <w:tcBorders>
              <w:bottom w:val="nil"/>
            </w:tcBorders>
            <w:shd w:val="clear" w:color="auto" w:fill="C2D69B"/>
          </w:tcPr>
          <w:p w14:paraId="49752486" w14:textId="77777777" w:rsidR="00DB5AA2" w:rsidRPr="006D509E" w:rsidRDefault="00DB5AA2" w:rsidP="00E52C9E">
            <w:pPr>
              <w:rPr>
                <w:b/>
              </w:rPr>
            </w:pPr>
          </w:p>
          <w:p w14:paraId="2E070BBC" w14:textId="77777777" w:rsidR="00DB5AA2" w:rsidRPr="00064888" w:rsidRDefault="00DB5AA2" w:rsidP="00E52C9E">
            <w:pPr>
              <w:rPr>
                <w:b/>
              </w:rPr>
            </w:pPr>
            <w:r w:rsidRPr="00064888">
              <w:rPr>
                <w:b/>
              </w:rPr>
              <w:t>Is the following basic information present for all products used or sold by your company?</w:t>
            </w:r>
          </w:p>
          <w:p w14:paraId="5F5A0A14" w14:textId="77777777" w:rsidR="00DB5AA2" w:rsidRPr="005749BA" w:rsidRDefault="00DB5AA2" w:rsidP="00DB5AA2">
            <w:pPr>
              <w:pStyle w:val="ListParagraph"/>
              <w:numPr>
                <w:ilvl w:val="0"/>
                <w:numId w:val="29"/>
              </w:numPr>
            </w:pPr>
            <w:r w:rsidRPr="005749BA">
              <w:t xml:space="preserve">Product names </w:t>
            </w:r>
          </w:p>
          <w:p w14:paraId="1C4198DB" w14:textId="77777777" w:rsidR="00DB5AA2" w:rsidRPr="005749BA" w:rsidRDefault="00DB5AA2" w:rsidP="00DB5AA2">
            <w:pPr>
              <w:pStyle w:val="ListParagraph"/>
              <w:numPr>
                <w:ilvl w:val="0"/>
                <w:numId w:val="29"/>
              </w:numPr>
            </w:pPr>
            <w:r w:rsidRPr="005749BA">
              <w:t>Product specifications</w:t>
            </w:r>
          </w:p>
          <w:p w14:paraId="1B91B924" w14:textId="77777777" w:rsidR="00DB5AA2" w:rsidRDefault="00DB5AA2" w:rsidP="00DB5AA2">
            <w:pPr>
              <w:pStyle w:val="ListParagraph"/>
              <w:numPr>
                <w:ilvl w:val="0"/>
                <w:numId w:val="29"/>
              </w:numPr>
            </w:pPr>
            <w:r w:rsidRPr="005749BA">
              <w:t>Ingredient composition of the products</w:t>
            </w:r>
          </w:p>
          <w:p w14:paraId="40785AAB" w14:textId="77777777" w:rsidR="00DB5AA2" w:rsidRPr="006D509E" w:rsidRDefault="00DB5AA2" w:rsidP="00DB5AA2">
            <w:pPr>
              <w:pStyle w:val="ListParagraph"/>
              <w:numPr>
                <w:ilvl w:val="0"/>
                <w:numId w:val="29"/>
              </w:numPr>
            </w:pPr>
            <w:r w:rsidRPr="006D509E">
              <w:t>Physical characteristics of the products (e.g. solid, liquid, powder, particle size)</w:t>
            </w:r>
          </w:p>
          <w:p w14:paraId="643B1BA0" w14:textId="77777777" w:rsidR="00DB5AA2" w:rsidRPr="00064888" w:rsidRDefault="00DB5AA2" w:rsidP="00DB5AA2">
            <w:pPr>
              <w:pStyle w:val="ListParagraph"/>
              <w:numPr>
                <w:ilvl w:val="0"/>
                <w:numId w:val="29"/>
              </w:numPr>
            </w:pPr>
            <w:r w:rsidRPr="00064888">
              <w:t>Country of origin of the products</w:t>
            </w:r>
          </w:p>
          <w:p w14:paraId="4A9FAA3B" w14:textId="77777777" w:rsidR="00DB5AA2" w:rsidRPr="006D509E" w:rsidRDefault="00DB5AA2" w:rsidP="00DB5AA2">
            <w:pPr>
              <w:pStyle w:val="ListParagraph"/>
              <w:numPr>
                <w:ilvl w:val="0"/>
                <w:numId w:val="29"/>
              </w:numPr>
            </w:pPr>
            <w:r w:rsidRPr="006D509E">
              <w:t>Which products with have an added value (way of production, origin, nutritional value etc.)</w:t>
            </w:r>
          </w:p>
          <w:p w14:paraId="6A5282DB" w14:textId="77777777" w:rsidR="00DB5AA2" w:rsidRPr="00064888" w:rsidRDefault="00DB5AA2" w:rsidP="00DB5AA2">
            <w:pPr>
              <w:pStyle w:val="ListParagraph"/>
              <w:numPr>
                <w:ilvl w:val="0"/>
                <w:numId w:val="29"/>
              </w:numPr>
            </w:pPr>
            <w:r w:rsidRPr="00064888">
              <w:t>Product monitoring program on fraud elements</w:t>
            </w:r>
          </w:p>
          <w:p w14:paraId="7A72FB33" w14:textId="77777777" w:rsidR="00DB5AA2" w:rsidRPr="00064888" w:rsidRDefault="00DB5AA2" w:rsidP="00DB5AA2">
            <w:pPr>
              <w:pStyle w:val="ListParagraph"/>
              <w:numPr>
                <w:ilvl w:val="0"/>
                <w:numId w:val="29"/>
              </w:numPr>
            </w:pPr>
            <w:r w:rsidRPr="00064888">
              <w:t>Names of laboratories executing analysis of products</w:t>
            </w:r>
          </w:p>
          <w:p w14:paraId="281BC618" w14:textId="77777777" w:rsidR="00DB5AA2" w:rsidRDefault="00DB5AA2" w:rsidP="00DB5AA2">
            <w:pPr>
              <w:pStyle w:val="ListParagraph"/>
              <w:numPr>
                <w:ilvl w:val="0"/>
                <w:numId w:val="29"/>
              </w:numPr>
            </w:pPr>
            <w:r w:rsidRPr="00064888">
              <w:t>Methods used for analysis in monitoring program</w:t>
            </w:r>
          </w:p>
          <w:p w14:paraId="4C8B5638" w14:textId="77777777" w:rsidR="00DB5AA2" w:rsidRPr="00064888" w:rsidRDefault="00DB5AA2" w:rsidP="00E52C9E">
            <w:pPr>
              <w:pStyle w:val="ListParagraph"/>
              <w:ind w:left="360"/>
            </w:pPr>
          </w:p>
        </w:tc>
        <w:tc>
          <w:tcPr>
            <w:tcW w:w="2410" w:type="dxa"/>
            <w:tcBorders>
              <w:bottom w:val="nil"/>
            </w:tcBorders>
            <w:shd w:val="clear" w:color="auto" w:fill="C2D69B"/>
          </w:tcPr>
          <w:p w14:paraId="18777179" w14:textId="77777777" w:rsidR="00DB5AA2" w:rsidRPr="005749BA" w:rsidRDefault="00DB5AA2" w:rsidP="00DB5AA2">
            <w:pPr>
              <w:pStyle w:val="ListParagraph"/>
              <w:numPr>
                <w:ilvl w:val="0"/>
                <w:numId w:val="30"/>
              </w:numPr>
              <w:rPr>
                <w:sz w:val="20"/>
                <w:szCs w:val="20"/>
              </w:rPr>
            </w:pPr>
            <w:r w:rsidRPr="005749BA">
              <w:rPr>
                <w:sz w:val="20"/>
                <w:szCs w:val="20"/>
              </w:rPr>
              <w:t>Yes: answer questions below</w:t>
            </w:r>
          </w:p>
          <w:p w14:paraId="3948DB3E" w14:textId="77777777" w:rsidR="00DB5AA2" w:rsidRPr="005749BA" w:rsidRDefault="00DB5AA2" w:rsidP="00DB5AA2">
            <w:pPr>
              <w:pStyle w:val="ListParagraph"/>
              <w:numPr>
                <w:ilvl w:val="0"/>
                <w:numId w:val="30"/>
              </w:numPr>
              <w:rPr>
                <w:sz w:val="20"/>
                <w:szCs w:val="20"/>
              </w:rPr>
            </w:pPr>
            <w:r w:rsidRPr="005749BA">
              <w:rPr>
                <w:sz w:val="20"/>
                <w:szCs w:val="20"/>
              </w:rPr>
              <w:t xml:space="preserve">No: gather information </w:t>
            </w:r>
          </w:p>
          <w:p w14:paraId="3B0F9A69" w14:textId="77777777" w:rsidR="00DB5AA2" w:rsidRPr="005749BA" w:rsidRDefault="00DB5AA2" w:rsidP="00E52C9E"/>
        </w:tc>
      </w:tr>
      <w:tr w:rsidR="00DB5AA2" w:rsidRPr="00DD7302" w14:paraId="01FE5470" w14:textId="77777777" w:rsidTr="00DB5AA2">
        <w:tc>
          <w:tcPr>
            <w:tcW w:w="10631" w:type="dxa"/>
            <w:tcBorders>
              <w:bottom w:val="single" w:sz="4" w:space="0" w:color="000000"/>
            </w:tcBorders>
          </w:tcPr>
          <w:p w14:paraId="7E5F4C4D" w14:textId="77777777" w:rsidR="00DB5AA2" w:rsidRDefault="00DB5AA2" w:rsidP="00E52C9E">
            <w:pPr>
              <w:rPr>
                <w:b/>
              </w:rPr>
            </w:pPr>
            <w:r w:rsidRPr="00064888">
              <w:rPr>
                <w:b/>
              </w:rPr>
              <w:t>Which products have an added value, that can motivate fraudsters to commit fraud?</w:t>
            </w:r>
          </w:p>
          <w:p w14:paraId="28FF10E6" w14:textId="77777777" w:rsidR="00DB5AA2" w:rsidRPr="00064888" w:rsidRDefault="00DB5AA2" w:rsidP="00E52C9E"/>
          <w:p w14:paraId="5C3802D2" w14:textId="77777777" w:rsidR="00DB5AA2" w:rsidRPr="00064888" w:rsidRDefault="00DB5AA2" w:rsidP="00E52C9E">
            <w:pPr>
              <w:rPr>
                <w:i/>
              </w:rPr>
            </w:pPr>
            <w:r w:rsidRPr="00064888">
              <w:rPr>
                <w:i/>
              </w:rPr>
              <w:t>Added value due to products’ composition, way of production and / or origin can motivate potential offenders to commit fraud because it greatly determines prices / payments. Examples of products with an added value are high protein products, vitamins, amino acids and products of a specific origin or way of production (sustainable, organic).</w:t>
            </w:r>
          </w:p>
          <w:p w14:paraId="6BD12620" w14:textId="77777777" w:rsidR="00DB5AA2" w:rsidRPr="00064888" w:rsidRDefault="00DB5AA2" w:rsidP="00E52C9E"/>
        </w:tc>
        <w:tc>
          <w:tcPr>
            <w:tcW w:w="2410" w:type="dxa"/>
            <w:tcBorders>
              <w:bottom w:val="single" w:sz="4" w:space="0" w:color="000000"/>
            </w:tcBorders>
          </w:tcPr>
          <w:p w14:paraId="51B092C9" w14:textId="77777777" w:rsidR="00DB5AA2" w:rsidRDefault="00DB5AA2" w:rsidP="00E52C9E">
            <w:pPr>
              <w:rPr>
                <w:sz w:val="20"/>
                <w:szCs w:val="20"/>
              </w:rPr>
            </w:pPr>
            <w:r>
              <w:rPr>
                <w:sz w:val="20"/>
                <w:szCs w:val="20"/>
              </w:rPr>
              <w:t>Fill in product name:</w:t>
            </w:r>
          </w:p>
          <w:p w14:paraId="7DFBF7EA" w14:textId="77777777" w:rsidR="00DB5AA2" w:rsidRDefault="00DB5AA2" w:rsidP="00DB5AA2">
            <w:pPr>
              <w:pStyle w:val="ListParagraph"/>
              <w:numPr>
                <w:ilvl w:val="0"/>
                <w:numId w:val="28"/>
              </w:numPr>
              <w:rPr>
                <w:sz w:val="20"/>
                <w:szCs w:val="20"/>
              </w:rPr>
            </w:pPr>
            <w:r w:rsidRPr="00A34452">
              <w:rPr>
                <w:sz w:val="20"/>
                <w:szCs w:val="20"/>
              </w:rPr>
              <w:t>………….</w:t>
            </w:r>
          </w:p>
          <w:p w14:paraId="4662D67A" w14:textId="77777777" w:rsidR="00DB5AA2" w:rsidRDefault="00DB5AA2" w:rsidP="00DB5AA2">
            <w:pPr>
              <w:pStyle w:val="ListParagraph"/>
              <w:numPr>
                <w:ilvl w:val="0"/>
                <w:numId w:val="28"/>
              </w:numPr>
              <w:rPr>
                <w:sz w:val="20"/>
                <w:szCs w:val="20"/>
              </w:rPr>
            </w:pPr>
            <w:r w:rsidRPr="00A34452">
              <w:rPr>
                <w:sz w:val="20"/>
                <w:szCs w:val="20"/>
              </w:rPr>
              <w:t>………….</w:t>
            </w:r>
          </w:p>
          <w:p w14:paraId="58CAD392" w14:textId="77777777" w:rsidR="00DB5AA2" w:rsidRDefault="00DB5AA2" w:rsidP="00DB5AA2">
            <w:pPr>
              <w:pStyle w:val="ListParagraph"/>
              <w:numPr>
                <w:ilvl w:val="0"/>
                <w:numId w:val="28"/>
              </w:numPr>
              <w:rPr>
                <w:sz w:val="20"/>
                <w:szCs w:val="20"/>
              </w:rPr>
            </w:pPr>
            <w:r w:rsidRPr="00A34452">
              <w:rPr>
                <w:sz w:val="20"/>
                <w:szCs w:val="20"/>
              </w:rPr>
              <w:t>………….</w:t>
            </w:r>
          </w:p>
          <w:p w14:paraId="78236C4A" w14:textId="77777777" w:rsidR="00DB5AA2" w:rsidRPr="005E5EFC" w:rsidRDefault="00DB5AA2" w:rsidP="00DB5AA2">
            <w:pPr>
              <w:pStyle w:val="ListParagraph"/>
              <w:numPr>
                <w:ilvl w:val="0"/>
                <w:numId w:val="28"/>
              </w:numPr>
              <w:rPr>
                <w:sz w:val="20"/>
                <w:szCs w:val="20"/>
              </w:rPr>
            </w:pPr>
            <w:r w:rsidRPr="00A34452">
              <w:rPr>
                <w:sz w:val="20"/>
                <w:szCs w:val="20"/>
              </w:rPr>
              <w:t>………….</w:t>
            </w:r>
          </w:p>
        </w:tc>
      </w:tr>
      <w:tr w:rsidR="00DB5AA2" w:rsidRPr="00DD7302" w14:paraId="0F25AED8" w14:textId="77777777" w:rsidTr="00DB5AA2">
        <w:trPr>
          <w:trHeight w:val="1501"/>
        </w:trPr>
        <w:tc>
          <w:tcPr>
            <w:tcW w:w="10631" w:type="dxa"/>
            <w:tcBorders>
              <w:top w:val="single" w:sz="4" w:space="0" w:color="000000"/>
              <w:bottom w:val="single" w:sz="4" w:space="0" w:color="auto"/>
            </w:tcBorders>
          </w:tcPr>
          <w:p w14:paraId="14FA026A" w14:textId="77777777" w:rsidR="00DB5AA2" w:rsidRPr="00064888" w:rsidRDefault="00DB5AA2" w:rsidP="00E52C9E">
            <w:pPr>
              <w:rPr>
                <w:b/>
              </w:rPr>
            </w:pPr>
            <w:r w:rsidRPr="00064888">
              <w:rPr>
                <w:b/>
              </w:rPr>
              <w:lastRenderedPageBreak/>
              <w:t>Which products in your portfolio are easy to adulterate?</w:t>
            </w:r>
          </w:p>
          <w:p w14:paraId="563B590D" w14:textId="77777777" w:rsidR="00DB5AA2" w:rsidRPr="00064888" w:rsidRDefault="00DB5AA2" w:rsidP="00E52C9E">
            <w:pPr>
              <w:rPr>
                <w:i/>
              </w:rPr>
            </w:pPr>
            <w:r w:rsidRPr="00064888">
              <w:rPr>
                <w:i/>
              </w:rPr>
              <w:t>Easy adulteration of the composition of the product provides opportunities for potential offenders to commit fraud:</w:t>
            </w:r>
          </w:p>
          <w:p w14:paraId="3DD42F93" w14:textId="77777777" w:rsidR="00DB5AA2" w:rsidRPr="00064888" w:rsidRDefault="00DB5AA2" w:rsidP="00DB5AA2">
            <w:pPr>
              <w:pStyle w:val="ListParagraph"/>
              <w:numPr>
                <w:ilvl w:val="0"/>
                <w:numId w:val="31"/>
              </w:numPr>
              <w:rPr>
                <w:i/>
              </w:rPr>
            </w:pPr>
            <w:r w:rsidRPr="00064888">
              <w:rPr>
                <w:i/>
                <w:u w:val="single"/>
              </w:rPr>
              <w:t>Particle size</w:t>
            </w:r>
            <w:r w:rsidRPr="00064888">
              <w:rPr>
                <w:i/>
              </w:rPr>
              <w:t xml:space="preserve">: the smaller the particles of the product, the easier it is to adulterate e.g. grounded products, powders, and liquid products. </w:t>
            </w:r>
          </w:p>
          <w:p w14:paraId="1031EACE" w14:textId="77777777" w:rsidR="00DB5AA2" w:rsidRPr="006D509E" w:rsidRDefault="00DB5AA2" w:rsidP="00DB5AA2">
            <w:pPr>
              <w:pStyle w:val="ListParagraph"/>
              <w:numPr>
                <w:ilvl w:val="0"/>
                <w:numId w:val="31"/>
              </w:numPr>
              <w:rPr>
                <w:i/>
              </w:rPr>
            </w:pPr>
            <w:r w:rsidRPr="00064888">
              <w:rPr>
                <w:i/>
                <w:u w:val="single"/>
              </w:rPr>
              <w:t>Number of ingredients</w:t>
            </w:r>
            <w:r w:rsidRPr="00064888">
              <w:rPr>
                <w:i/>
              </w:rPr>
              <w:t xml:space="preserve">: with every ingredient present in a product, the fraud vulnerability increases. A product consisting of many ingredients has higher fraud vulnerability in comparison with a single ingredient product. </w:t>
            </w:r>
          </w:p>
        </w:tc>
        <w:tc>
          <w:tcPr>
            <w:tcW w:w="2410" w:type="dxa"/>
            <w:tcBorders>
              <w:top w:val="single" w:sz="4" w:space="0" w:color="000000"/>
              <w:bottom w:val="single" w:sz="4" w:space="0" w:color="auto"/>
            </w:tcBorders>
          </w:tcPr>
          <w:p w14:paraId="6609907D" w14:textId="77777777" w:rsidR="00DB5AA2" w:rsidRDefault="00DB5AA2" w:rsidP="00E52C9E">
            <w:pPr>
              <w:rPr>
                <w:sz w:val="20"/>
                <w:szCs w:val="20"/>
              </w:rPr>
            </w:pPr>
            <w:r>
              <w:rPr>
                <w:sz w:val="20"/>
                <w:szCs w:val="20"/>
              </w:rPr>
              <w:t>Fill in product name:</w:t>
            </w:r>
          </w:p>
          <w:p w14:paraId="17F8F955" w14:textId="77777777" w:rsidR="00DB5AA2" w:rsidRDefault="00DB5AA2" w:rsidP="00DB5AA2">
            <w:pPr>
              <w:pStyle w:val="ListParagraph"/>
              <w:numPr>
                <w:ilvl w:val="0"/>
                <w:numId w:val="27"/>
              </w:numPr>
              <w:rPr>
                <w:sz w:val="20"/>
                <w:szCs w:val="20"/>
              </w:rPr>
            </w:pPr>
            <w:r w:rsidRPr="00A34452">
              <w:rPr>
                <w:sz w:val="20"/>
                <w:szCs w:val="20"/>
              </w:rPr>
              <w:t>………….</w:t>
            </w:r>
          </w:p>
          <w:p w14:paraId="4581F743" w14:textId="77777777" w:rsidR="00DB5AA2" w:rsidRDefault="00DB5AA2" w:rsidP="00DB5AA2">
            <w:pPr>
              <w:pStyle w:val="ListParagraph"/>
              <w:numPr>
                <w:ilvl w:val="0"/>
                <w:numId w:val="27"/>
              </w:numPr>
              <w:rPr>
                <w:sz w:val="20"/>
                <w:szCs w:val="20"/>
              </w:rPr>
            </w:pPr>
            <w:r w:rsidRPr="00A34452">
              <w:rPr>
                <w:sz w:val="20"/>
                <w:szCs w:val="20"/>
              </w:rPr>
              <w:t>………….</w:t>
            </w:r>
          </w:p>
          <w:p w14:paraId="25F7A6D3" w14:textId="77777777" w:rsidR="00DB5AA2" w:rsidRDefault="00DB5AA2" w:rsidP="00DB5AA2">
            <w:pPr>
              <w:pStyle w:val="ListParagraph"/>
              <w:numPr>
                <w:ilvl w:val="0"/>
                <w:numId w:val="27"/>
              </w:numPr>
              <w:rPr>
                <w:sz w:val="20"/>
                <w:szCs w:val="20"/>
              </w:rPr>
            </w:pPr>
            <w:r w:rsidRPr="00A34452">
              <w:rPr>
                <w:sz w:val="20"/>
                <w:szCs w:val="20"/>
              </w:rPr>
              <w:t>………….</w:t>
            </w:r>
          </w:p>
          <w:p w14:paraId="28C7AC31" w14:textId="77777777" w:rsidR="00DB5AA2" w:rsidRPr="00A34452" w:rsidRDefault="00DB5AA2" w:rsidP="00DB5AA2">
            <w:pPr>
              <w:pStyle w:val="ListParagraph"/>
              <w:numPr>
                <w:ilvl w:val="0"/>
                <w:numId w:val="27"/>
              </w:numPr>
              <w:rPr>
                <w:sz w:val="20"/>
                <w:szCs w:val="20"/>
              </w:rPr>
            </w:pPr>
            <w:r w:rsidRPr="00A34452">
              <w:rPr>
                <w:sz w:val="20"/>
                <w:szCs w:val="20"/>
              </w:rPr>
              <w:t>………….</w:t>
            </w:r>
          </w:p>
        </w:tc>
      </w:tr>
      <w:tr w:rsidR="00DB5AA2" w:rsidRPr="00DD7302" w14:paraId="6BFEE5D7" w14:textId="77777777" w:rsidTr="00DB5AA2">
        <w:tc>
          <w:tcPr>
            <w:tcW w:w="10631" w:type="dxa"/>
            <w:tcBorders>
              <w:top w:val="single" w:sz="4" w:space="0" w:color="auto"/>
              <w:bottom w:val="nil"/>
            </w:tcBorders>
          </w:tcPr>
          <w:p w14:paraId="33B13C2F" w14:textId="77777777" w:rsidR="00DB5AA2" w:rsidRPr="00064888" w:rsidRDefault="00DB5AA2" w:rsidP="00E52C9E">
            <w:pPr>
              <w:rPr>
                <w:b/>
                <w:color w:val="FF0000"/>
              </w:rPr>
            </w:pPr>
            <w:r w:rsidRPr="00064888">
              <w:rPr>
                <w:b/>
              </w:rPr>
              <w:t xml:space="preserve">Of which of the products in your portfolio is the supply and demand not in balance? </w:t>
            </w:r>
          </w:p>
          <w:p w14:paraId="315E94E4" w14:textId="77777777" w:rsidR="00DB5AA2" w:rsidRPr="00064888" w:rsidRDefault="00DB5AA2" w:rsidP="00E52C9E">
            <w:pPr>
              <w:rPr>
                <w:i/>
              </w:rPr>
            </w:pPr>
            <w:r w:rsidRPr="00064888">
              <w:rPr>
                <w:i/>
              </w:rPr>
              <w:t>When product demand is higher than supply e.g. due to export bans, natural disasters or reduced crop yield, potential offenders of fraud can be motivated to commit fraud.</w:t>
            </w:r>
          </w:p>
          <w:p w14:paraId="1482C30D" w14:textId="77777777" w:rsidR="00DB5AA2" w:rsidRPr="00064888" w:rsidRDefault="00DB5AA2" w:rsidP="00E52C9E">
            <w:pPr>
              <w:rPr>
                <w:b/>
              </w:rPr>
            </w:pPr>
          </w:p>
        </w:tc>
        <w:tc>
          <w:tcPr>
            <w:tcW w:w="2410" w:type="dxa"/>
            <w:tcBorders>
              <w:top w:val="single" w:sz="4" w:space="0" w:color="auto"/>
            </w:tcBorders>
          </w:tcPr>
          <w:p w14:paraId="7781837D" w14:textId="77777777" w:rsidR="00DB5AA2" w:rsidRDefault="00DB5AA2" w:rsidP="00E52C9E">
            <w:pPr>
              <w:rPr>
                <w:sz w:val="20"/>
                <w:szCs w:val="20"/>
              </w:rPr>
            </w:pPr>
            <w:r>
              <w:rPr>
                <w:sz w:val="20"/>
                <w:szCs w:val="20"/>
              </w:rPr>
              <w:t>Fill in product name:</w:t>
            </w:r>
          </w:p>
          <w:p w14:paraId="3E9E5456" w14:textId="77777777" w:rsidR="00DB5AA2" w:rsidRDefault="00DB5AA2" w:rsidP="00DB5AA2">
            <w:pPr>
              <w:pStyle w:val="ListParagraph"/>
              <w:numPr>
                <w:ilvl w:val="0"/>
                <w:numId w:val="28"/>
              </w:numPr>
              <w:rPr>
                <w:sz w:val="20"/>
                <w:szCs w:val="20"/>
              </w:rPr>
            </w:pPr>
            <w:r w:rsidRPr="00A34452">
              <w:rPr>
                <w:sz w:val="20"/>
                <w:szCs w:val="20"/>
              </w:rPr>
              <w:t>………….</w:t>
            </w:r>
          </w:p>
          <w:p w14:paraId="5B163FE2" w14:textId="77777777" w:rsidR="00DB5AA2" w:rsidRDefault="00DB5AA2" w:rsidP="00DB5AA2">
            <w:pPr>
              <w:pStyle w:val="ListParagraph"/>
              <w:numPr>
                <w:ilvl w:val="0"/>
                <w:numId w:val="28"/>
              </w:numPr>
              <w:rPr>
                <w:sz w:val="20"/>
                <w:szCs w:val="20"/>
              </w:rPr>
            </w:pPr>
            <w:r w:rsidRPr="00A34452">
              <w:rPr>
                <w:sz w:val="20"/>
                <w:szCs w:val="20"/>
              </w:rPr>
              <w:t>………….</w:t>
            </w:r>
          </w:p>
          <w:p w14:paraId="7F9D965E" w14:textId="77777777" w:rsidR="00DB5AA2" w:rsidRDefault="00DB5AA2" w:rsidP="00DB5AA2">
            <w:pPr>
              <w:pStyle w:val="ListParagraph"/>
              <w:numPr>
                <w:ilvl w:val="0"/>
                <w:numId w:val="28"/>
              </w:numPr>
              <w:rPr>
                <w:sz w:val="20"/>
                <w:szCs w:val="20"/>
              </w:rPr>
            </w:pPr>
            <w:r w:rsidRPr="00A34452">
              <w:rPr>
                <w:sz w:val="20"/>
                <w:szCs w:val="20"/>
              </w:rPr>
              <w:t>………….</w:t>
            </w:r>
          </w:p>
          <w:p w14:paraId="5B9E891C" w14:textId="77777777" w:rsidR="00DB5AA2" w:rsidRPr="00677BCB" w:rsidRDefault="00DB5AA2" w:rsidP="00DB5AA2">
            <w:pPr>
              <w:pStyle w:val="ListParagraph"/>
              <w:numPr>
                <w:ilvl w:val="0"/>
                <w:numId w:val="28"/>
              </w:numPr>
              <w:rPr>
                <w:sz w:val="20"/>
                <w:szCs w:val="20"/>
              </w:rPr>
            </w:pPr>
            <w:r w:rsidRPr="00677BCB">
              <w:rPr>
                <w:sz w:val="20"/>
                <w:szCs w:val="20"/>
              </w:rPr>
              <w:t>………….</w:t>
            </w:r>
          </w:p>
        </w:tc>
      </w:tr>
      <w:tr w:rsidR="00DB5AA2" w:rsidRPr="00DD7302" w14:paraId="3E9CD162" w14:textId="77777777" w:rsidTr="00DB5AA2">
        <w:tc>
          <w:tcPr>
            <w:tcW w:w="10631" w:type="dxa"/>
            <w:tcBorders>
              <w:bottom w:val="single" w:sz="4" w:space="0" w:color="000000"/>
            </w:tcBorders>
          </w:tcPr>
          <w:p w14:paraId="2CC44DD0" w14:textId="77777777" w:rsidR="00DB5AA2" w:rsidRPr="00064888" w:rsidRDefault="00DB5AA2" w:rsidP="00E52C9E">
            <w:pPr>
              <w:rPr>
                <w:b/>
                <w:color w:val="FF0000"/>
              </w:rPr>
            </w:pPr>
            <w:r w:rsidRPr="00064888">
              <w:rPr>
                <w:b/>
              </w:rPr>
              <w:t xml:space="preserve">Of which of the products is the packaging opened / changed after leaving production site or which products are easy to access? </w:t>
            </w:r>
          </w:p>
          <w:p w14:paraId="01E9DCD6" w14:textId="77777777" w:rsidR="00DB5AA2" w:rsidRPr="00064888" w:rsidRDefault="00DB5AA2" w:rsidP="00E52C9E">
            <w:pPr>
              <w:rPr>
                <w:i/>
              </w:rPr>
            </w:pPr>
            <w:r w:rsidRPr="00064888">
              <w:rPr>
                <w:i/>
              </w:rPr>
              <w:t>Access to a product (e.g. bulk products, products without a seal) provides the opportunity for potential offenders to commit fraud.</w:t>
            </w:r>
          </w:p>
        </w:tc>
        <w:tc>
          <w:tcPr>
            <w:tcW w:w="2410" w:type="dxa"/>
            <w:tcBorders>
              <w:bottom w:val="single" w:sz="4" w:space="0" w:color="000000"/>
            </w:tcBorders>
          </w:tcPr>
          <w:p w14:paraId="03C9C108" w14:textId="77777777" w:rsidR="00DB5AA2" w:rsidRDefault="00DB5AA2" w:rsidP="00E52C9E">
            <w:pPr>
              <w:rPr>
                <w:sz w:val="20"/>
                <w:szCs w:val="20"/>
              </w:rPr>
            </w:pPr>
            <w:r>
              <w:rPr>
                <w:sz w:val="20"/>
                <w:szCs w:val="20"/>
              </w:rPr>
              <w:t>Fill in product name:</w:t>
            </w:r>
          </w:p>
          <w:p w14:paraId="6DFF07BA" w14:textId="77777777" w:rsidR="00DB5AA2" w:rsidRDefault="00DB5AA2" w:rsidP="00DB5AA2">
            <w:pPr>
              <w:pStyle w:val="ListParagraph"/>
              <w:numPr>
                <w:ilvl w:val="0"/>
                <w:numId w:val="28"/>
              </w:numPr>
              <w:rPr>
                <w:sz w:val="20"/>
                <w:szCs w:val="20"/>
              </w:rPr>
            </w:pPr>
            <w:r w:rsidRPr="00A34452">
              <w:rPr>
                <w:sz w:val="20"/>
                <w:szCs w:val="20"/>
              </w:rPr>
              <w:t>………….</w:t>
            </w:r>
          </w:p>
          <w:p w14:paraId="6BD867C4" w14:textId="77777777" w:rsidR="00DB5AA2" w:rsidRDefault="00DB5AA2" w:rsidP="00DB5AA2">
            <w:pPr>
              <w:pStyle w:val="ListParagraph"/>
              <w:numPr>
                <w:ilvl w:val="0"/>
                <w:numId w:val="28"/>
              </w:numPr>
              <w:rPr>
                <w:sz w:val="20"/>
                <w:szCs w:val="20"/>
              </w:rPr>
            </w:pPr>
            <w:r w:rsidRPr="00A34452">
              <w:rPr>
                <w:sz w:val="20"/>
                <w:szCs w:val="20"/>
              </w:rPr>
              <w:t>………….</w:t>
            </w:r>
          </w:p>
          <w:p w14:paraId="6811A8D6" w14:textId="77777777" w:rsidR="00DB5AA2" w:rsidRDefault="00DB5AA2" w:rsidP="00DB5AA2">
            <w:pPr>
              <w:pStyle w:val="ListParagraph"/>
              <w:numPr>
                <w:ilvl w:val="0"/>
                <w:numId w:val="28"/>
              </w:numPr>
              <w:rPr>
                <w:sz w:val="20"/>
                <w:szCs w:val="20"/>
              </w:rPr>
            </w:pPr>
            <w:r w:rsidRPr="00A34452">
              <w:rPr>
                <w:sz w:val="20"/>
                <w:szCs w:val="20"/>
              </w:rPr>
              <w:t>………….</w:t>
            </w:r>
          </w:p>
          <w:p w14:paraId="08870378" w14:textId="77777777" w:rsidR="00DB5AA2" w:rsidRPr="00AB32C5" w:rsidRDefault="00DB5AA2" w:rsidP="00DB5AA2">
            <w:pPr>
              <w:pStyle w:val="ListParagraph"/>
              <w:numPr>
                <w:ilvl w:val="0"/>
                <w:numId w:val="28"/>
              </w:numPr>
              <w:rPr>
                <w:sz w:val="20"/>
                <w:szCs w:val="20"/>
              </w:rPr>
            </w:pPr>
            <w:r w:rsidRPr="00AB32C5">
              <w:rPr>
                <w:sz w:val="20"/>
                <w:szCs w:val="20"/>
              </w:rPr>
              <w:t>………….</w:t>
            </w:r>
          </w:p>
        </w:tc>
      </w:tr>
      <w:tr w:rsidR="00DB5AA2" w:rsidRPr="00DD7302" w14:paraId="0F316E42" w14:textId="77777777" w:rsidTr="00DB5AA2">
        <w:tc>
          <w:tcPr>
            <w:tcW w:w="10631" w:type="dxa"/>
            <w:tcBorders>
              <w:bottom w:val="single" w:sz="4" w:space="0" w:color="auto"/>
            </w:tcBorders>
          </w:tcPr>
          <w:p w14:paraId="21197EAF" w14:textId="77777777" w:rsidR="00DB5AA2" w:rsidRPr="00064888" w:rsidRDefault="00DB5AA2" w:rsidP="00E52C9E">
            <w:pPr>
              <w:rPr>
                <w:b/>
              </w:rPr>
            </w:pPr>
            <w:r w:rsidRPr="00064888">
              <w:rPr>
                <w:b/>
              </w:rPr>
              <w:t xml:space="preserve">Of which of the products in your portfolio are a variety of off grade qualities or non-feed grade qualities available on the market? </w:t>
            </w:r>
          </w:p>
          <w:p w14:paraId="6A1DD07F" w14:textId="77777777" w:rsidR="00DB5AA2" w:rsidRPr="00064888" w:rsidRDefault="00DB5AA2" w:rsidP="00E52C9E">
            <w:pPr>
              <w:rPr>
                <w:i/>
              </w:rPr>
            </w:pPr>
            <w:r w:rsidRPr="00064888">
              <w:rPr>
                <w:i/>
              </w:rPr>
              <w:t>Products that exceed contaminant standards (off grade quality) or of which technical grades are available provide the opportunity for potential offenders to commit fraud.</w:t>
            </w:r>
          </w:p>
          <w:p w14:paraId="14D47893" w14:textId="77777777" w:rsidR="00DB5AA2" w:rsidRPr="00064888" w:rsidRDefault="00DB5AA2" w:rsidP="00E52C9E"/>
        </w:tc>
        <w:tc>
          <w:tcPr>
            <w:tcW w:w="2410" w:type="dxa"/>
            <w:tcBorders>
              <w:bottom w:val="single" w:sz="4" w:space="0" w:color="auto"/>
            </w:tcBorders>
          </w:tcPr>
          <w:p w14:paraId="36224A1D" w14:textId="77777777" w:rsidR="00DB5AA2" w:rsidRDefault="00DB5AA2" w:rsidP="00E52C9E">
            <w:pPr>
              <w:rPr>
                <w:sz w:val="20"/>
                <w:szCs w:val="20"/>
              </w:rPr>
            </w:pPr>
            <w:r>
              <w:rPr>
                <w:sz w:val="20"/>
                <w:szCs w:val="20"/>
              </w:rPr>
              <w:t>Fill in product name:</w:t>
            </w:r>
          </w:p>
          <w:p w14:paraId="5C82028A" w14:textId="77777777" w:rsidR="00DB5AA2" w:rsidRDefault="00DB5AA2" w:rsidP="00DB5AA2">
            <w:pPr>
              <w:pStyle w:val="ListParagraph"/>
              <w:numPr>
                <w:ilvl w:val="0"/>
                <w:numId w:val="28"/>
              </w:numPr>
              <w:rPr>
                <w:sz w:val="20"/>
                <w:szCs w:val="20"/>
              </w:rPr>
            </w:pPr>
            <w:r w:rsidRPr="00A34452">
              <w:rPr>
                <w:sz w:val="20"/>
                <w:szCs w:val="20"/>
              </w:rPr>
              <w:t>………….</w:t>
            </w:r>
          </w:p>
          <w:p w14:paraId="02A85755" w14:textId="77777777" w:rsidR="00DB5AA2" w:rsidRDefault="00DB5AA2" w:rsidP="00DB5AA2">
            <w:pPr>
              <w:pStyle w:val="ListParagraph"/>
              <w:numPr>
                <w:ilvl w:val="0"/>
                <w:numId w:val="28"/>
              </w:numPr>
              <w:rPr>
                <w:sz w:val="20"/>
                <w:szCs w:val="20"/>
              </w:rPr>
            </w:pPr>
            <w:r w:rsidRPr="00A34452">
              <w:rPr>
                <w:sz w:val="20"/>
                <w:szCs w:val="20"/>
              </w:rPr>
              <w:t>………….</w:t>
            </w:r>
          </w:p>
          <w:p w14:paraId="0F2AFA46" w14:textId="77777777" w:rsidR="00DB5AA2" w:rsidRDefault="00DB5AA2" w:rsidP="00DB5AA2">
            <w:pPr>
              <w:pStyle w:val="ListParagraph"/>
              <w:numPr>
                <w:ilvl w:val="0"/>
                <w:numId w:val="28"/>
              </w:numPr>
              <w:rPr>
                <w:sz w:val="20"/>
                <w:szCs w:val="20"/>
              </w:rPr>
            </w:pPr>
            <w:r w:rsidRPr="00A34452">
              <w:rPr>
                <w:sz w:val="20"/>
                <w:szCs w:val="20"/>
              </w:rPr>
              <w:t>………….</w:t>
            </w:r>
          </w:p>
          <w:p w14:paraId="7ED01137" w14:textId="77777777" w:rsidR="00DB5AA2" w:rsidRPr="00AB32C5" w:rsidRDefault="00DB5AA2" w:rsidP="00DB5AA2">
            <w:pPr>
              <w:pStyle w:val="ListParagraph"/>
              <w:numPr>
                <w:ilvl w:val="0"/>
                <w:numId w:val="28"/>
              </w:numPr>
              <w:rPr>
                <w:sz w:val="20"/>
                <w:szCs w:val="20"/>
              </w:rPr>
            </w:pPr>
            <w:r w:rsidRPr="00AB32C5">
              <w:rPr>
                <w:sz w:val="20"/>
                <w:szCs w:val="20"/>
              </w:rPr>
              <w:t>………….</w:t>
            </w:r>
          </w:p>
        </w:tc>
      </w:tr>
    </w:tbl>
    <w:p w14:paraId="765F9671" w14:textId="77777777" w:rsidR="00AB4F89" w:rsidRDefault="00AB4F89" w:rsidP="00721443"/>
    <w:p w14:paraId="4C1B5D4B" w14:textId="77777777" w:rsidR="00721443" w:rsidRDefault="00721443" w:rsidP="00721443"/>
    <w:p w14:paraId="50D6E3FB" w14:textId="77777777" w:rsidR="00DB5AA2" w:rsidRDefault="00DB5AA2">
      <w:pPr>
        <w:spacing w:line="240" w:lineRule="atLeast"/>
        <w:rPr>
          <w:i/>
          <w:noProof/>
          <w:color w:val="626262" w:themeColor="accent3"/>
          <w:szCs w:val="19"/>
        </w:rPr>
      </w:pPr>
      <w:r>
        <w:br w:type="page"/>
      </w:r>
    </w:p>
    <w:tbl>
      <w:tblPr>
        <w:tblStyle w:val="TableGrid"/>
        <w:tblW w:w="13041" w:type="dxa"/>
        <w:tblInd w:w="-5" w:type="dxa"/>
        <w:tblLayout w:type="fixed"/>
        <w:tblLook w:val="04A0" w:firstRow="1" w:lastRow="0" w:firstColumn="1" w:lastColumn="0" w:noHBand="0" w:noVBand="1"/>
      </w:tblPr>
      <w:tblGrid>
        <w:gridCol w:w="10631"/>
        <w:gridCol w:w="2410"/>
      </w:tblGrid>
      <w:tr w:rsidR="00DB5AA2" w:rsidRPr="00BE7F88" w14:paraId="2F131693" w14:textId="77777777" w:rsidTr="00DB5AA2">
        <w:trPr>
          <w:tblHeader/>
        </w:trPr>
        <w:tc>
          <w:tcPr>
            <w:tcW w:w="10631" w:type="dxa"/>
            <w:tcBorders>
              <w:bottom w:val="nil"/>
            </w:tcBorders>
            <w:shd w:val="clear" w:color="auto" w:fill="B2A1C7"/>
          </w:tcPr>
          <w:p w14:paraId="5EF4F6F0" w14:textId="77777777" w:rsidR="00DB5AA2" w:rsidRPr="00064888" w:rsidRDefault="00DB5AA2" w:rsidP="00E52C9E">
            <w:pPr>
              <w:spacing w:before="240" w:after="240"/>
              <w:jc w:val="center"/>
              <w:rPr>
                <w:b/>
                <w:sz w:val="28"/>
                <w:szCs w:val="28"/>
              </w:rPr>
            </w:pPr>
            <w:r w:rsidRPr="00064888">
              <w:rPr>
                <w:b/>
                <w:sz w:val="28"/>
                <w:szCs w:val="28"/>
              </w:rPr>
              <w:lastRenderedPageBreak/>
              <w:t>Supply chain participant e.g. supplier / producer / transport and storage companies</w:t>
            </w:r>
          </w:p>
        </w:tc>
        <w:tc>
          <w:tcPr>
            <w:tcW w:w="2410" w:type="dxa"/>
            <w:tcBorders>
              <w:bottom w:val="nil"/>
            </w:tcBorders>
            <w:shd w:val="clear" w:color="auto" w:fill="B2A1C7"/>
          </w:tcPr>
          <w:p w14:paraId="76B23E75" w14:textId="77777777" w:rsidR="00DB5AA2" w:rsidRPr="00BE7F88" w:rsidRDefault="00DB5AA2" w:rsidP="00E52C9E">
            <w:pPr>
              <w:spacing w:before="240"/>
              <w:rPr>
                <w:b/>
                <w:sz w:val="28"/>
                <w:szCs w:val="28"/>
              </w:rPr>
            </w:pPr>
            <w:r w:rsidRPr="00BE7F88">
              <w:rPr>
                <w:b/>
                <w:sz w:val="28"/>
                <w:szCs w:val="28"/>
              </w:rPr>
              <w:t>Answer</w:t>
            </w:r>
          </w:p>
        </w:tc>
      </w:tr>
      <w:tr w:rsidR="00DB5AA2" w:rsidRPr="00A34452" w14:paraId="4E4CF28B" w14:textId="77777777" w:rsidTr="00DB5AA2">
        <w:tc>
          <w:tcPr>
            <w:tcW w:w="10631" w:type="dxa"/>
            <w:tcBorders>
              <w:bottom w:val="nil"/>
            </w:tcBorders>
            <w:shd w:val="clear" w:color="auto" w:fill="C2D69B"/>
          </w:tcPr>
          <w:p w14:paraId="0A55D9DA" w14:textId="77777777" w:rsidR="00DB5AA2" w:rsidRPr="00064888" w:rsidRDefault="00DB5AA2" w:rsidP="00E52C9E">
            <w:pPr>
              <w:rPr>
                <w:b/>
              </w:rPr>
            </w:pPr>
            <w:r w:rsidRPr="00064888">
              <w:rPr>
                <w:b/>
              </w:rPr>
              <w:t>Is the following basic information present for all the supply chain participants involved in the products of your companies’ portfolio?</w:t>
            </w:r>
          </w:p>
          <w:p w14:paraId="1A932882" w14:textId="77777777" w:rsidR="00DB5AA2" w:rsidRPr="00064888" w:rsidRDefault="00DB5AA2" w:rsidP="00DB5AA2">
            <w:pPr>
              <w:pStyle w:val="ListParagraph"/>
              <w:numPr>
                <w:ilvl w:val="0"/>
                <w:numId w:val="32"/>
              </w:numPr>
            </w:pPr>
            <w:r w:rsidRPr="00064888">
              <w:t xml:space="preserve">Every supply chain participant: name, address, country </w:t>
            </w:r>
          </w:p>
          <w:p w14:paraId="1A85D26E" w14:textId="77777777" w:rsidR="00DB5AA2" w:rsidRPr="001A7BEC" w:rsidRDefault="00DB5AA2" w:rsidP="00DB5AA2">
            <w:pPr>
              <w:pStyle w:val="ListParagraph"/>
              <w:numPr>
                <w:ilvl w:val="0"/>
                <w:numId w:val="32"/>
              </w:numPr>
            </w:pPr>
            <w:r w:rsidRPr="001A7BEC">
              <w:t>Every supply chain participant: quality certificates, scope certificate</w:t>
            </w:r>
          </w:p>
          <w:p w14:paraId="1AE67937" w14:textId="77777777" w:rsidR="00DB5AA2" w:rsidRPr="00064888" w:rsidRDefault="00DB5AA2" w:rsidP="00E52C9E">
            <w:r w:rsidRPr="00064888">
              <w:t>Preferably the information below is also present, however this may not be available for all the supply chain participants:</w:t>
            </w:r>
          </w:p>
          <w:p w14:paraId="16C4EFC0" w14:textId="77777777" w:rsidR="00DB5AA2" w:rsidRPr="00064888" w:rsidRDefault="00DB5AA2" w:rsidP="00DB5AA2">
            <w:pPr>
              <w:pStyle w:val="ListParagraph"/>
              <w:numPr>
                <w:ilvl w:val="0"/>
                <w:numId w:val="33"/>
              </w:numPr>
            </w:pPr>
            <w:r w:rsidRPr="00064888">
              <w:t xml:space="preserve">Monitoring program of the products supplied/produced </w:t>
            </w:r>
          </w:p>
          <w:p w14:paraId="1C2E5824" w14:textId="77777777" w:rsidR="00DB5AA2" w:rsidRPr="00064888" w:rsidRDefault="00DB5AA2" w:rsidP="00DB5AA2">
            <w:pPr>
              <w:pStyle w:val="ListParagraph"/>
              <w:numPr>
                <w:ilvl w:val="0"/>
                <w:numId w:val="33"/>
              </w:numPr>
            </w:pPr>
            <w:r w:rsidRPr="00064888">
              <w:t xml:space="preserve">Names of laboratories executing analysis of products supplied/produced </w:t>
            </w:r>
          </w:p>
          <w:p w14:paraId="38F82A2E" w14:textId="77777777" w:rsidR="00DB5AA2" w:rsidRDefault="00DB5AA2" w:rsidP="00DB5AA2">
            <w:pPr>
              <w:pStyle w:val="ListParagraph"/>
              <w:numPr>
                <w:ilvl w:val="0"/>
                <w:numId w:val="33"/>
              </w:numPr>
            </w:pPr>
            <w:r w:rsidRPr="00064888">
              <w:t xml:space="preserve">Methods used for analysis in monitoring program of products supplied/produced </w:t>
            </w:r>
          </w:p>
          <w:p w14:paraId="2376FD08" w14:textId="77777777" w:rsidR="00DB5AA2" w:rsidRPr="00064888" w:rsidRDefault="00DB5AA2" w:rsidP="00E52C9E"/>
        </w:tc>
        <w:tc>
          <w:tcPr>
            <w:tcW w:w="2410" w:type="dxa"/>
            <w:tcBorders>
              <w:bottom w:val="nil"/>
            </w:tcBorders>
            <w:shd w:val="clear" w:color="auto" w:fill="C2D69B"/>
          </w:tcPr>
          <w:p w14:paraId="26D5D8FA" w14:textId="77777777" w:rsidR="00DB5AA2" w:rsidRPr="001A7BEC" w:rsidRDefault="00DB5AA2" w:rsidP="00DB5AA2">
            <w:pPr>
              <w:pStyle w:val="ListParagraph"/>
              <w:numPr>
                <w:ilvl w:val="0"/>
                <w:numId w:val="30"/>
              </w:numPr>
              <w:rPr>
                <w:sz w:val="20"/>
                <w:szCs w:val="20"/>
              </w:rPr>
            </w:pPr>
            <w:r w:rsidRPr="001A7BEC">
              <w:rPr>
                <w:sz w:val="20"/>
                <w:szCs w:val="20"/>
              </w:rPr>
              <w:t>Yes: answer questions below</w:t>
            </w:r>
          </w:p>
          <w:p w14:paraId="74F1A3B7" w14:textId="77777777" w:rsidR="00DB5AA2" w:rsidRPr="001A7BEC" w:rsidRDefault="00DB5AA2" w:rsidP="00DB5AA2">
            <w:pPr>
              <w:pStyle w:val="ListParagraph"/>
              <w:numPr>
                <w:ilvl w:val="0"/>
                <w:numId w:val="30"/>
              </w:numPr>
              <w:rPr>
                <w:sz w:val="20"/>
                <w:szCs w:val="20"/>
              </w:rPr>
            </w:pPr>
            <w:r w:rsidRPr="001A7BEC">
              <w:rPr>
                <w:sz w:val="20"/>
                <w:szCs w:val="20"/>
              </w:rPr>
              <w:t xml:space="preserve">No: gather information </w:t>
            </w:r>
          </w:p>
          <w:p w14:paraId="7522ACD2" w14:textId="77777777" w:rsidR="00DB5AA2" w:rsidRPr="00A34452" w:rsidRDefault="00DB5AA2" w:rsidP="00E52C9E"/>
        </w:tc>
      </w:tr>
      <w:tr w:rsidR="00DB5AA2" w:rsidRPr="005E5EFC" w14:paraId="6F1E5506" w14:textId="77777777" w:rsidTr="00DB5AA2">
        <w:tc>
          <w:tcPr>
            <w:tcW w:w="10631" w:type="dxa"/>
            <w:tcBorders>
              <w:bottom w:val="nil"/>
            </w:tcBorders>
          </w:tcPr>
          <w:p w14:paraId="79019AE1" w14:textId="77777777" w:rsidR="00DB5AA2" w:rsidRPr="00064888" w:rsidRDefault="00DB5AA2" w:rsidP="00E52C9E">
            <w:r w:rsidRPr="00064888">
              <w:rPr>
                <w:b/>
              </w:rPr>
              <w:t>Which of your supply chain participants have committed fraud or have been victimized with fraud?</w:t>
            </w:r>
          </w:p>
          <w:p w14:paraId="4D9FA884" w14:textId="77777777" w:rsidR="00DB5AA2" w:rsidRPr="00064888" w:rsidRDefault="00DB5AA2" w:rsidP="00E52C9E">
            <w:pPr>
              <w:rPr>
                <w:i/>
              </w:rPr>
            </w:pPr>
            <w:r w:rsidRPr="00064888">
              <w:rPr>
                <w:i/>
              </w:rPr>
              <w:t xml:space="preserve">Companies that committed criminal offences in the past have a statistically proven higher risk of committing future offences. When a direct supplier is </w:t>
            </w:r>
            <w:proofErr w:type="spellStart"/>
            <w:r w:rsidRPr="00064888">
              <w:rPr>
                <w:i/>
              </w:rPr>
              <w:t>victimised</w:t>
            </w:r>
            <w:proofErr w:type="spellEnd"/>
            <w:r w:rsidRPr="00064888">
              <w:rPr>
                <w:i/>
              </w:rPr>
              <w:t xml:space="preserve"> by fraud there is a higher risk that your company will also be </w:t>
            </w:r>
            <w:proofErr w:type="spellStart"/>
            <w:r w:rsidRPr="00064888">
              <w:rPr>
                <w:i/>
              </w:rPr>
              <w:t>victimised</w:t>
            </w:r>
            <w:proofErr w:type="spellEnd"/>
            <w:r w:rsidRPr="00064888">
              <w:rPr>
                <w:i/>
              </w:rPr>
              <w:t>.</w:t>
            </w:r>
          </w:p>
          <w:p w14:paraId="0110B6AF" w14:textId="77777777" w:rsidR="00DB5AA2" w:rsidRPr="00064888" w:rsidRDefault="00DB5AA2" w:rsidP="00E52C9E">
            <w:pPr>
              <w:rPr>
                <w:i/>
              </w:rPr>
            </w:pPr>
            <w:r w:rsidRPr="00064888">
              <w:rPr>
                <w:i/>
              </w:rPr>
              <w:t>Sources to consult for fraud history: RASFF notification (at “hazard select” “adulteration/fraud”), GMP+ EWS reports, GMP+ Newsletters, USP database (US Pharmacopeial Convention), scientific publications, reports authorities or news in the media.</w:t>
            </w:r>
          </w:p>
          <w:p w14:paraId="793D0C2C" w14:textId="77777777" w:rsidR="00DB5AA2" w:rsidRPr="00064888" w:rsidRDefault="00DB5AA2" w:rsidP="00E52C9E"/>
        </w:tc>
        <w:tc>
          <w:tcPr>
            <w:tcW w:w="2410" w:type="dxa"/>
          </w:tcPr>
          <w:p w14:paraId="3608E175" w14:textId="77777777" w:rsidR="00DB5AA2" w:rsidRDefault="00DB5AA2" w:rsidP="00E52C9E">
            <w:pPr>
              <w:rPr>
                <w:sz w:val="20"/>
                <w:szCs w:val="20"/>
              </w:rPr>
            </w:pPr>
            <w:r>
              <w:rPr>
                <w:sz w:val="20"/>
                <w:szCs w:val="20"/>
              </w:rPr>
              <w:t>Fill in company name:</w:t>
            </w:r>
          </w:p>
          <w:p w14:paraId="0DBE130F" w14:textId="77777777" w:rsidR="00DB5AA2" w:rsidRDefault="00DB5AA2" w:rsidP="00DB5AA2">
            <w:pPr>
              <w:pStyle w:val="ListParagraph"/>
              <w:numPr>
                <w:ilvl w:val="0"/>
                <w:numId w:val="28"/>
              </w:numPr>
              <w:rPr>
                <w:sz w:val="20"/>
                <w:szCs w:val="20"/>
              </w:rPr>
            </w:pPr>
            <w:r w:rsidRPr="00A34452">
              <w:rPr>
                <w:sz w:val="20"/>
                <w:szCs w:val="20"/>
              </w:rPr>
              <w:t>………….</w:t>
            </w:r>
          </w:p>
          <w:p w14:paraId="4FEDD9D9" w14:textId="77777777" w:rsidR="00DB5AA2" w:rsidRDefault="00DB5AA2" w:rsidP="00DB5AA2">
            <w:pPr>
              <w:pStyle w:val="ListParagraph"/>
              <w:numPr>
                <w:ilvl w:val="0"/>
                <w:numId w:val="28"/>
              </w:numPr>
              <w:rPr>
                <w:sz w:val="20"/>
                <w:szCs w:val="20"/>
              </w:rPr>
            </w:pPr>
            <w:r w:rsidRPr="00A34452">
              <w:rPr>
                <w:sz w:val="20"/>
                <w:szCs w:val="20"/>
              </w:rPr>
              <w:t>………….</w:t>
            </w:r>
          </w:p>
          <w:p w14:paraId="72CB4AE5" w14:textId="77777777" w:rsidR="00DB5AA2" w:rsidRDefault="00DB5AA2" w:rsidP="00DB5AA2">
            <w:pPr>
              <w:pStyle w:val="ListParagraph"/>
              <w:numPr>
                <w:ilvl w:val="0"/>
                <w:numId w:val="28"/>
              </w:numPr>
              <w:rPr>
                <w:sz w:val="20"/>
                <w:szCs w:val="20"/>
              </w:rPr>
            </w:pPr>
            <w:r w:rsidRPr="00A34452">
              <w:rPr>
                <w:sz w:val="20"/>
                <w:szCs w:val="20"/>
              </w:rPr>
              <w:t>………….</w:t>
            </w:r>
          </w:p>
          <w:p w14:paraId="7C053710" w14:textId="77777777" w:rsidR="00DB5AA2" w:rsidRPr="005E5EFC" w:rsidRDefault="00DB5AA2" w:rsidP="00DB5AA2">
            <w:pPr>
              <w:pStyle w:val="ListParagraph"/>
              <w:numPr>
                <w:ilvl w:val="0"/>
                <w:numId w:val="28"/>
              </w:numPr>
              <w:rPr>
                <w:sz w:val="20"/>
                <w:szCs w:val="20"/>
              </w:rPr>
            </w:pPr>
            <w:r w:rsidRPr="00AB32C5">
              <w:rPr>
                <w:sz w:val="20"/>
                <w:szCs w:val="20"/>
              </w:rPr>
              <w:t>………….</w:t>
            </w:r>
          </w:p>
        </w:tc>
      </w:tr>
      <w:tr w:rsidR="00DB5AA2" w:rsidRPr="005E5EFC" w14:paraId="40DB9A70" w14:textId="77777777" w:rsidTr="00DB5AA2">
        <w:tc>
          <w:tcPr>
            <w:tcW w:w="10631" w:type="dxa"/>
            <w:tcBorders>
              <w:bottom w:val="single" w:sz="4" w:space="0" w:color="000000"/>
            </w:tcBorders>
          </w:tcPr>
          <w:p w14:paraId="79B0BCE4" w14:textId="77777777" w:rsidR="00DB5AA2" w:rsidRPr="00064888" w:rsidRDefault="00DB5AA2" w:rsidP="00E52C9E">
            <w:pPr>
              <w:rPr>
                <w:b/>
              </w:rPr>
            </w:pPr>
            <w:r w:rsidRPr="00064888">
              <w:rPr>
                <w:b/>
              </w:rPr>
              <w:t>At which of your supply chain participants are there also non-feed / non-food activities present?</w:t>
            </w:r>
          </w:p>
          <w:p w14:paraId="0C4B5E75" w14:textId="77777777" w:rsidR="00DB5AA2" w:rsidRPr="00064888" w:rsidRDefault="00DB5AA2" w:rsidP="00E52C9E">
            <w:pPr>
              <w:rPr>
                <w:i/>
              </w:rPr>
            </w:pPr>
            <w:r w:rsidRPr="00064888">
              <w:rPr>
                <w:i/>
              </w:rPr>
              <w:t>The presence of non-feed / non-food products, e.g. technical grades of the product or biogas fermentation activities provides the opportunity for potential offenders to commit fraud.</w:t>
            </w:r>
          </w:p>
          <w:p w14:paraId="42736A12" w14:textId="77777777" w:rsidR="00DB5AA2" w:rsidRPr="00064888" w:rsidRDefault="00DB5AA2" w:rsidP="00E52C9E">
            <w:pPr>
              <w:pStyle w:val="ListParagraph"/>
              <w:ind w:left="179"/>
              <w:rPr>
                <w:sz w:val="20"/>
                <w:szCs w:val="20"/>
              </w:rPr>
            </w:pPr>
          </w:p>
        </w:tc>
        <w:tc>
          <w:tcPr>
            <w:tcW w:w="2410" w:type="dxa"/>
            <w:tcBorders>
              <w:bottom w:val="single" w:sz="4" w:space="0" w:color="000000"/>
            </w:tcBorders>
          </w:tcPr>
          <w:p w14:paraId="60B91DE3" w14:textId="77777777" w:rsidR="00DB5AA2" w:rsidRDefault="00DB5AA2" w:rsidP="00E52C9E">
            <w:pPr>
              <w:rPr>
                <w:sz w:val="20"/>
                <w:szCs w:val="20"/>
              </w:rPr>
            </w:pPr>
            <w:r>
              <w:rPr>
                <w:sz w:val="20"/>
                <w:szCs w:val="20"/>
              </w:rPr>
              <w:t>Fill in company name:</w:t>
            </w:r>
          </w:p>
          <w:p w14:paraId="38BC7624" w14:textId="77777777" w:rsidR="00DB5AA2" w:rsidRDefault="00DB5AA2" w:rsidP="00DB5AA2">
            <w:pPr>
              <w:pStyle w:val="ListParagraph"/>
              <w:numPr>
                <w:ilvl w:val="0"/>
                <w:numId w:val="28"/>
              </w:numPr>
              <w:rPr>
                <w:sz w:val="20"/>
                <w:szCs w:val="20"/>
              </w:rPr>
            </w:pPr>
            <w:r w:rsidRPr="00A34452">
              <w:rPr>
                <w:sz w:val="20"/>
                <w:szCs w:val="20"/>
              </w:rPr>
              <w:t>………….</w:t>
            </w:r>
          </w:p>
          <w:p w14:paraId="310D1367" w14:textId="77777777" w:rsidR="00DB5AA2" w:rsidRDefault="00DB5AA2" w:rsidP="00DB5AA2">
            <w:pPr>
              <w:pStyle w:val="ListParagraph"/>
              <w:numPr>
                <w:ilvl w:val="0"/>
                <w:numId w:val="28"/>
              </w:numPr>
              <w:rPr>
                <w:sz w:val="20"/>
                <w:szCs w:val="20"/>
              </w:rPr>
            </w:pPr>
            <w:r w:rsidRPr="00A34452">
              <w:rPr>
                <w:sz w:val="20"/>
                <w:szCs w:val="20"/>
              </w:rPr>
              <w:t>………….</w:t>
            </w:r>
          </w:p>
          <w:p w14:paraId="5DAE2577" w14:textId="77777777" w:rsidR="00DB5AA2" w:rsidRDefault="00DB5AA2" w:rsidP="00DB5AA2">
            <w:pPr>
              <w:pStyle w:val="ListParagraph"/>
              <w:numPr>
                <w:ilvl w:val="0"/>
                <w:numId w:val="28"/>
              </w:numPr>
              <w:rPr>
                <w:sz w:val="20"/>
                <w:szCs w:val="20"/>
              </w:rPr>
            </w:pPr>
            <w:r w:rsidRPr="00A34452">
              <w:rPr>
                <w:sz w:val="20"/>
                <w:szCs w:val="20"/>
              </w:rPr>
              <w:t>………….</w:t>
            </w:r>
          </w:p>
          <w:p w14:paraId="7CE03845" w14:textId="77777777" w:rsidR="00DB5AA2" w:rsidRPr="005E5EFC" w:rsidRDefault="00DB5AA2" w:rsidP="00DB5AA2">
            <w:pPr>
              <w:pStyle w:val="ListParagraph"/>
              <w:numPr>
                <w:ilvl w:val="0"/>
                <w:numId w:val="28"/>
              </w:numPr>
              <w:rPr>
                <w:sz w:val="20"/>
                <w:szCs w:val="20"/>
              </w:rPr>
            </w:pPr>
            <w:r w:rsidRPr="00AB32C5">
              <w:rPr>
                <w:sz w:val="20"/>
                <w:szCs w:val="20"/>
              </w:rPr>
              <w:t>………….</w:t>
            </w:r>
          </w:p>
        </w:tc>
      </w:tr>
      <w:tr w:rsidR="00DB5AA2" w:rsidRPr="005E5EFC" w14:paraId="742DD1E7" w14:textId="77777777" w:rsidTr="00DB5AA2">
        <w:tc>
          <w:tcPr>
            <w:tcW w:w="10631" w:type="dxa"/>
            <w:tcBorders>
              <w:bottom w:val="single" w:sz="4" w:space="0" w:color="auto"/>
            </w:tcBorders>
          </w:tcPr>
          <w:p w14:paraId="43C09FC4" w14:textId="77777777" w:rsidR="00DB5AA2" w:rsidRPr="00064888" w:rsidRDefault="00DB5AA2" w:rsidP="00E52C9E">
            <w:pPr>
              <w:rPr>
                <w:b/>
              </w:rPr>
            </w:pPr>
            <w:r w:rsidRPr="00064888">
              <w:rPr>
                <w:b/>
              </w:rPr>
              <w:t>At which of your supply chain participants is the economic situation critical?</w:t>
            </w:r>
          </w:p>
          <w:p w14:paraId="4FBDFD51" w14:textId="77777777" w:rsidR="00DB5AA2" w:rsidRPr="00064888" w:rsidRDefault="00DB5AA2" w:rsidP="00E52C9E">
            <w:pPr>
              <w:rPr>
                <w:b/>
              </w:rPr>
            </w:pPr>
            <w:r w:rsidRPr="00064888">
              <w:rPr>
                <w:i/>
              </w:rPr>
              <w:t>A company (= supply chain participant) can be motivated to commit fraud when financial strains exist between customer and client, when there are financial losses or when there are difficulties to comply to the financial needs</w:t>
            </w:r>
            <w:r w:rsidRPr="00064888">
              <w:rPr>
                <w:b/>
              </w:rPr>
              <w:t>.</w:t>
            </w:r>
          </w:p>
          <w:p w14:paraId="46ABE178" w14:textId="77777777" w:rsidR="00DB5AA2" w:rsidRDefault="00DB5AA2" w:rsidP="00E52C9E">
            <w:pPr>
              <w:ind w:left="360"/>
              <w:rPr>
                <w:sz w:val="20"/>
                <w:szCs w:val="20"/>
              </w:rPr>
            </w:pPr>
          </w:p>
          <w:p w14:paraId="4AF598A7" w14:textId="77777777" w:rsidR="00DB5AA2" w:rsidRPr="00064888" w:rsidRDefault="00DB5AA2" w:rsidP="00E52C9E">
            <w:pPr>
              <w:ind w:left="360"/>
              <w:rPr>
                <w:sz w:val="20"/>
                <w:szCs w:val="20"/>
              </w:rPr>
            </w:pPr>
          </w:p>
        </w:tc>
        <w:tc>
          <w:tcPr>
            <w:tcW w:w="2410" w:type="dxa"/>
            <w:tcBorders>
              <w:bottom w:val="single" w:sz="4" w:space="0" w:color="auto"/>
            </w:tcBorders>
          </w:tcPr>
          <w:p w14:paraId="4AEE1343" w14:textId="77777777" w:rsidR="00DB5AA2" w:rsidRDefault="00DB5AA2" w:rsidP="00E52C9E">
            <w:pPr>
              <w:rPr>
                <w:sz w:val="20"/>
                <w:szCs w:val="20"/>
              </w:rPr>
            </w:pPr>
            <w:r>
              <w:rPr>
                <w:sz w:val="20"/>
                <w:szCs w:val="20"/>
              </w:rPr>
              <w:t>Fill in company name:</w:t>
            </w:r>
          </w:p>
          <w:p w14:paraId="2A65CDF4" w14:textId="77777777" w:rsidR="00DB5AA2" w:rsidRDefault="00DB5AA2" w:rsidP="00DB5AA2">
            <w:pPr>
              <w:pStyle w:val="ListParagraph"/>
              <w:numPr>
                <w:ilvl w:val="0"/>
                <w:numId w:val="28"/>
              </w:numPr>
              <w:rPr>
                <w:sz w:val="20"/>
                <w:szCs w:val="20"/>
              </w:rPr>
            </w:pPr>
            <w:r w:rsidRPr="00A34452">
              <w:rPr>
                <w:sz w:val="20"/>
                <w:szCs w:val="20"/>
              </w:rPr>
              <w:t>………….</w:t>
            </w:r>
          </w:p>
          <w:p w14:paraId="1E9AD09A" w14:textId="77777777" w:rsidR="00DB5AA2" w:rsidRDefault="00DB5AA2" w:rsidP="00DB5AA2">
            <w:pPr>
              <w:pStyle w:val="ListParagraph"/>
              <w:numPr>
                <w:ilvl w:val="0"/>
                <w:numId w:val="28"/>
              </w:numPr>
              <w:rPr>
                <w:sz w:val="20"/>
                <w:szCs w:val="20"/>
              </w:rPr>
            </w:pPr>
            <w:r w:rsidRPr="00A34452">
              <w:rPr>
                <w:sz w:val="20"/>
                <w:szCs w:val="20"/>
              </w:rPr>
              <w:t>………….</w:t>
            </w:r>
          </w:p>
          <w:p w14:paraId="344157F2" w14:textId="77777777" w:rsidR="00DB5AA2" w:rsidRDefault="00DB5AA2" w:rsidP="00DB5AA2">
            <w:pPr>
              <w:pStyle w:val="ListParagraph"/>
              <w:numPr>
                <w:ilvl w:val="0"/>
                <w:numId w:val="28"/>
              </w:numPr>
              <w:rPr>
                <w:sz w:val="20"/>
                <w:szCs w:val="20"/>
              </w:rPr>
            </w:pPr>
            <w:r w:rsidRPr="00A34452">
              <w:rPr>
                <w:sz w:val="20"/>
                <w:szCs w:val="20"/>
              </w:rPr>
              <w:t>………….</w:t>
            </w:r>
          </w:p>
          <w:p w14:paraId="49D7BB00" w14:textId="77777777" w:rsidR="00DB5AA2" w:rsidRPr="005E5EFC" w:rsidRDefault="00DB5AA2" w:rsidP="00DB5AA2">
            <w:pPr>
              <w:pStyle w:val="ListParagraph"/>
              <w:numPr>
                <w:ilvl w:val="0"/>
                <w:numId w:val="28"/>
              </w:numPr>
              <w:rPr>
                <w:sz w:val="20"/>
                <w:szCs w:val="20"/>
              </w:rPr>
            </w:pPr>
            <w:r w:rsidRPr="00AB32C5">
              <w:rPr>
                <w:sz w:val="20"/>
                <w:szCs w:val="20"/>
              </w:rPr>
              <w:t>………….</w:t>
            </w:r>
          </w:p>
        </w:tc>
      </w:tr>
      <w:tr w:rsidR="00DB5AA2" w:rsidRPr="00C46919" w14:paraId="2B86DB5E" w14:textId="77777777" w:rsidTr="00DB5AA2">
        <w:tc>
          <w:tcPr>
            <w:tcW w:w="10631" w:type="dxa"/>
            <w:tcBorders>
              <w:top w:val="single" w:sz="4" w:space="0" w:color="auto"/>
              <w:bottom w:val="single" w:sz="4" w:space="0" w:color="000000"/>
            </w:tcBorders>
          </w:tcPr>
          <w:p w14:paraId="1CDA8222" w14:textId="77777777" w:rsidR="00DB5AA2" w:rsidRPr="00064888" w:rsidRDefault="00DB5AA2" w:rsidP="00E52C9E">
            <w:pPr>
              <w:rPr>
                <w:b/>
                <w:color w:val="FF0000"/>
              </w:rPr>
            </w:pPr>
            <w:r w:rsidRPr="00064888">
              <w:rPr>
                <w:b/>
              </w:rPr>
              <w:lastRenderedPageBreak/>
              <w:t xml:space="preserve">Which of your supply chain participants is located in a country where there is high level of poverty or corruption? </w:t>
            </w:r>
          </w:p>
          <w:p w14:paraId="05BF0588" w14:textId="77777777" w:rsidR="00DB5AA2" w:rsidRPr="00064888" w:rsidRDefault="00DB5AA2" w:rsidP="00E52C9E">
            <w:pPr>
              <w:rPr>
                <w:i/>
              </w:rPr>
            </w:pPr>
          </w:p>
          <w:p w14:paraId="0C43E835" w14:textId="77777777" w:rsidR="00DB5AA2" w:rsidRPr="00064888" w:rsidRDefault="00DB5AA2" w:rsidP="00E52C9E">
            <w:pPr>
              <w:rPr>
                <w:i/>
              </w:rPr>
            </w:pPr>
            <w:r w:rsidRPr="00064888">
              <w:rPr>
                <w:i/>
              </w:rPr>
              <w:t>Conditions in the country of origin can motivate offenders to commit fraud. A high corruption and poverty level increases the risk of fraud.</w:t>
            </w:r>
          </w:p>
          <w:p w14:paraId="242FFCC4" w14:textId="23046078" w:rsidR="00DB5AA2" w:rsidRPr="00064888" w:rsidRDefault="00DB5AA2" w:rsidP="00E52C9E">
            <w:pPr>
              <w:rPr>
                <w:rFonts w:cs="Arial"/>
                <w:i/>
                <w:color w:val="1A1718"/>
              </w:rPr>
            </w:pPr>
            <w:r w:rsidRPr="00064888">
              <w:rPr>
                <w:i/>
              </w:rPr>
              <w:t xml:space="preserve">Sources that can be used as reference: </w:t>
            </w:r>
            <w:r w:rsidRPr="00064888">
              <w:rPr>
                <w:rFonts w:eastAsia="Arial" w:cs="Arial"/>
                <w:i/>
              </w:rPr>
              <w:t xml:space="preserve">Transparency International Corruption Perception Index (https://www.transparency.org/cpi2015/) and </w:t>
            </w:r>
            <w:r w:rsidRPr="00064888">
              <w:rPr>
                <w:rFonts w:cs="Arial"/>
                <w:i/>
                <w:color w:val="1A1718"/>
              </w:rPr>
              <w:t>Multidimensional Poverty Index (</w:t>
            </w:r>
            <w:hyperlink r:id="rId10" w:history="1">
              <w:r w:rsidR="00F670A5" w:rsidRPr="006B6988">
                <w:rPr>
                  <w:rStyle w:val="Hyperlink"/>
                  <w:rFonts w:cs="Arial"/>
                  <w:i/>
                </w:rPr>
                <w:t>http://hdr.undp.org/en/content/multidimensional-poverty-index-mpi</w:t>
              </w:r>
            </w:hyperlink>
            <w:r w:rsidRPr="00064888">
              <w:rPr>
                <w:rFonts w:cs="Arial"/>
                <w:i/>
                <w:color w:val="1A1718"/>
              </w:rPr>
              <w:t>).</w:t>
            </w:r>
          </w:p>
          <w:p w14:paraId="6000B7EE" w14:textId="77777777" w:rsidR="00DB5AA2" w:rsidRPr="00064888" w:rsidRDefault="00DB5AA2" w:rsidP="00E52C9E">
            <w:pPr>
              <w:rPr>
                <w:sz w:val="20"/>
                <w:szCs w:val="20"/>
              </w:rPr>
            </w:pPr>
          </w:p>
        </w:tc>
        <w:tc>
          <w:tcPr>
            <w:tcW w:w="2410" w:type="dxa"/>
            <w:tcBorders>
              <w:top w:val="single" w:sz="4" w:space="0" w:color="auto"/>
              <w:bottom w:val="single" w:sz="4" w:space="0" w:color="000000"/>
            </w:tcBorders>
          </w:tcPr>
          <w:p w14:paraId="169CFF4E" w14:textId="77777777" w:rsidR="00DB5AA2" w:rsidRDefault="00DB5AA2" w:rsidP="00E52C9E">
            <w:pPr>
              <w:rPr>
                <w:sz w:val="20"/>
                <w:szCs w:val="20"/>
              </w:rPr>
            </w:pPr>
            <w:r>
              <w:rPr>
                <w:sz w:val="20"/>
                <w:szCs w:val="20"/>
              </w:rPr>
              <w:t>Fill in company name:</w:t>
            </w:r>
          </w:p>
          <w:p w14:paraId="1FFAFEA6" w14:textId="77777777" w:rsidR="00DB5AA2" w:rsidRDefault="00DB5AA2" w:rsidP="00DB5AA2">
            <w:pPr>
              <w:pStyle w:val="ListParagraph"/>
              <w:numPr>
                <w:ilvl w:val="0"/>
                <w:numId w:val="28"/>
              </w:numPr>
              <w:rPr>
                <w:sz w:val="20"/>
                <w:szCs w:val="20"/>
              </w:rPr>
            </w:pPr>
            <w:r w:rsidRPr="00A34452">
              <w:rPr>
                <w:sz w:val="20"/>
                <w:szCs w:val="20"/>
              </w:rPr>
              <w:t>………….</w:t>
            </w:r>
          </w:p>
          <w:p w14:paraId="7B07D954" w14:textId="77777777" w:rsidR="00DB5AA2" w:rsidRDefault="00DB5AA2" w:rsidP="00DB5AA2">
            <w:pPr>
              <w:pStyle w:val="ListParagraph"/>
              <w:numPr>
                <w:ilvl w:val="0"/>
                <w:numId w:val="28"/>
              </w:numPr>
              <w:rPr>
                <w:sz w:val="20"/>
                <w:szCs w:val="20"/>
              </w:rPr>
            </w:pPr>
            <w:r w:rsidRPr="00A34452">
              <w:rPr>
                <w:sz w:val="20"/>
                <w:szCs w:val="20"/>
              </w:rPr>
              <w:t>………….</w:t>
            </w:r>
          </w:p>
          <w:p w14:paraId="7729601A" w14:textId="77777777" w:rsidR="00DB5AA2" w:rsidRDefault="00DB5AA2" w:rsidP="00DB5AA2">
            <w:pPr>
              <w:pStyle w:val="ListParagraph"/>
              <w:numPr>
                <w:ilvl w:val="0"/>
                <w:numId w:val="28"/>
              </w:numPr>
              <w:rPr>
                <w:sz w:val="20"/>
                <w:szCs w:val="20"/>
              </w:rPr>
            </w:pPr>
            <w:r w:rsidRPr="00A34452">
              <w:rPr>
                <w:sz w:val="20"/>
                <w:szCs w:val="20"/>
              </w:rPr>
              <w:t>………….</w:t>
            </w:r>
          </w:p>
          <w:p w14:paraId="0958B791" w14:textId="77777777" w:rsidR="00DB5AA2" w:rsidRPr="00C46919" w:rsidRDefault="00DB5AA2" w:rsidP="00DB5AA2">
            <w:pPr>
              <w:pStyle w:val="ListParagraph"/>
              <w:numPr>
                <w:ilvl w:val="0"/>
                <w:numId w:val="28"/>
              </w:numPr>
              <w:rPr>
                <w:sz w:val="20"/>
                <w:szCs w:val="20"/>
              </w:rPr>
            </w:pPr>
            <w:r w:rsidRPr="00C46919">
              <w:rPr>
                <w:sz w:val="20"/>
                <w:szCs w:val="20"/>
              </w:rPr>
              <w:t>………….</w:t>
            </w:r>
          </w:p>
        </w:tc>
      </w:tr>
      <w:tr w:rsidR="00DB5AA2" w:rsidRPr="004B1A11" w14:paraId="42357CF1" w14:textId="77777777" w:rsidTr="00DB5AA2">
        <w:tc>
          <w:tcPr>
            <w:tcW w:w="10631" w:type="dxa"/>
            <w:tcBorders>
              <w:bottom w:val="single" w:sz="4" w:space="0" w:color="auto"/>
            </w:tcBorders>
          </w:tcPr>
          <w:p w14:paraId="6F9A66A2" w14:textId="77777777" w:rsidR="00DB5AA2" w:rsidRPr="00064888" w:rsidRDefault="00DB5AA2" w:rsidP="00E52C9E">
            <w:pPr>
              <w:rPr>
                <w:b/>
              </w:rPr>
            </w:pPr>
            <w:r w:rsidRPr="00064888">
              <w:rPr>
                <w:b/>
              </w:rPr>
              <w:t xml:space="preserve">Which of your supply chain participants do not have a structured fraud control plan? </w:t>
            </w:r>
          </w:p>
          <w:p w14:paraId="11604B9E" w14:textId="77777777" w:rsidR="00DB5AA2" w:rsidRPr="00064888" w:rsidRDefault="00DB5AA2" w:rsidP="00E52C9E">
            <w:pPr>
              <w:rPr>
                <w:sz w:val="18"/>
                <w:szCs w:val="18"/>
              </w:rPr>
            </w:pPr>
            <w:r w:rsidRPr="00064888">
              <w:rPr>
                <w:b/>
                <w:sz w:val="18"/>
                <w:szCs w:val="18"/>
              </w:rPr>
              <w:t>(</w:t>
            </w:r>
            <w:r w:rsidRPr="00064888">
              <w:rPr>
                <w:sz w:val="18"/>
                <w:szCs w:val="18"/>
              </w:rPr>
              <w:t>Preferably information about the fraud control plan is known, however this may not be available at all the supply chain participants)</w:t>
            </w:r>
          </w:p>
          <w:p w14:paraId="36419C21" w14:textId="77777777" w:rsidR="00DB5AA2" w:rsidRPr="00064888" w:rsidRDefault="00DB5AA2" w:rsidP="00E52C9E"/>
          <w:p w14:paraId="0E0F6C84" w14:textId="77777777" w:rsidR="00DB5AA2" w:rsidRPr="00064888" w:rsidRDefault="00DB5AA2" w:rsidP="00E52C9E">
            <w:pPr>
              <w:rPr>
                <w:i/>
              </w:rPr>
            </w:pPr>
            <w:r w:rsidRPr="00064888">
              <w:rPr>
                <w:i/>
              </w:rPr>
              <w:t>A fraud control plan consists of fraud related procedures, tasks, validation, verification, fraud control incoming products, methods for fraud detection in place, restricted access to processing site where the product is located (such as production/storage site, transport vehicle).</w:t>
            </w:r>
          </w:p>
          <w:p w14:paraId="00C2C538" w14:textId="77777777" w:rsidR="00DB5AA2" w:rsidRPr="00064888" w:rsidRDefault="00DB5AA2" w:rsidP="00E52C9E">
            <w:pPr>
              <w:rPr>
                <w:i/>
              </w:rPr>
            </w:pPr>
            <w:r w:rsidRPr="00064888">
              <w:rPr>
                <w:i/>
              </w:rPr>
              <w:t>A well designed and systematically audited feed / food safety system in the supplying company extended with effective fraud control measures enhances detectability of unauthentic / suspicious products supplied to your company.</w:t>
            </w:r>
          </w:p>
          <w:p w14:paraId="4B14B0D6" w14:textId="77777777" w:rsidR="00DB5AA2" w:rsidRPr="00064888" w:rsidRDefault="00DB5AA2" w:rsidP="00E52C9E">
            <w:pPr>
              <w:rPr>
                <w:i/>
              </w:rPr>
            </w:pPr>
          </w:p>
        </w:tc>
        <w:tc>
          <w:tcPr>
            <w:tcW w:w="2410" w:type="dxa"/>
            <w:tcBorders>
              <w:bottom w:val="single" w:sz="4" w:space="0" w:color="auto"/>
            </w:tcBorders>
          </w:tcPr>
          <w:p w14:paraId="73D0E41F" w14:textId="77777777" w:rsidR="00DB5AA2" w:rsidRDefault="00DB5AA2" w:rsidP="00E52C9E">
            <w:pPr>
              <w:rPr>
                <w:sz w:val="20"/>
                <w:szCs w:val="20"/>
              </w:rPr>
            </w:pPr>
            <w:r>
              <w:rPr>
                <w:sz w:val="20"/>
                <w:szCs w:val="20"/>
              </w:rPr>
              <w:t>Fill in company name:</w:t>
            </w:r>
          </w:p>
          <w:p w14:paraId="2FCC7186" w14:textId="77777777" w:rsidR="00DB5AA2" w:rsidRDefault="00DB5AA2" w:rsidP="00DB5AA2">
            <w:pPr>
              <w:pStyle w:val="ListParagraph"/>
              <w:numPr>
                <w:ilvl w:val="0"/>
                <w:numId w:val="28"/>
              </w:numPr>
              <w:rPr>
                <w:sz w:val="20"/>
                <w:szCs w:val="20"/>
              </w:rPr>
            </w:pPr>
            <w:r w:rsidRPr="00A34452">
              <w:rPr>
                <w:sz w:val="20"/>
                <w:szCs w:val="20"/>
              </w:rPr>
              <w:t>………….</w:t>
            </w:r>
          </w:p>
          <w:p w14:paraId="512BE9AF" w14:textId="77777777" w:rsidR="00DB5AA2" w:rsidRDefault="00DB5AA2" w:rsidP="00DB5AA2">
            <w:pPr>
              <w:pStyle w:val="ListParagraph"/>
              <w:numPr>
                <w:ilvl w:val="0"/>
                <w:numId w:val="28"/>
              </w:numPr>
              <w:rPr>
                <w:sz w:val="20"/>
                <w:szCs w:val="20"/>
              </w:rPr>
            </w:pPr>
            <w:r w:rsidRPr="00A34452">
              <w:rPr>
                <w:sz w:val="20"/>
                <w:szCs w:val="20"/>
              </w:rPr>
              <w:t>………….</w:t>
            </w:r>
          </w:p>
          <w:p w14:paraId="1CB0CDC5" w14:textId="77777777" w:rsidR="00DB5AA2" w:rsidRDefault="00DB5AA2" w:rsidP="00DB5AA2">
            <w:pPr>
              <w:pStyle w:val="ListParagraph"/>
              <w:numPr>
                <w:ilvl w:val="0"/>
                <w:numId w:val="28"/>
              </w:numPr>
              <w:rPr>
                <w:sz w:val="20"/>
                <w:szCs w:val="20"/>
              </w:rPr>
            </w:pPr>
            <w:r w:rsidRPr="00A34452">
              <w:rPr>
                <w:sz w:val="20"/>
                <w:szCs w:val="20"/>
              </w:rPr>
              <w:t>………….</w:t>
            </w:r>
          </w:p>
          <w:p w14:paraId="45D2C752" w14:textId="77777777" w:rsidR="00DB5AA2" w:rsidRPr="004B1A11" w:rsidRDefault="00DB5AA2" w:rsidP="00DB5AA2">
            <w:pPr>
              <w:pStyle w:val="ListParagraph"/>
              <w:numPr>
                <w:ilvl w:val="0"/>
                <w:numId w:val="28"/>
              </w:numPr>
              <w:rPr>
                <w:sz w:val="20"/>
                <w:szCs w:val="20"/>
              </w:rPr>
            </w:pPr>
            <w:r w:rsidRPr="004B1A11">
              <w:rPr>
                <w:sz w:val="20"/>
                <w:szCs w:val="20"/>
              </w:rPr>
              <w:t>………….</w:t>
            </w:r>
          </w:p>
        </w:tc>
      </w:tr>
    </w:tbl>
    <w:p w14:paraId="1906EF76" w14:textId="77777777" w:rsidR="00DB5AA2" w:rsidRDefault="00DB5AA2" w:rsidP="00B07222">
      <w:pPr>
        <w:pStyle w:val="Disclaimer"/>
      </w:pPr>
    </w:p>
    <w:p w14:paraId="3A1D4767" w14:textId="77777777" w:rsidR="00DB5AA2" w:rsidRDefault="00DB5AA2">
      <w:pPr>
        <w:spacing w:line="240" w:lineRule="atLeast"/>
        <w:rPr>
          <w:i/>
          <w:noProof/>
          <w:color w:val="626262" w:themeColor="accent3"/>
          <w:szCs w:val="19"/>
        </w:rPr>
      </w:pPr>
      <w:r>
        <w:br w:type="page"/>
      </w:r>
    </w:p>
    <w:tbl>
      <w:tblPr>
        <w:tblStyle w:val="TableGrid"/>
        <w:tblW w:w="13041" w:type="dxa"/>
        <w:tblInd w:w="-5" w:type="dxa"/>
        <w:tblLayout w:type="fixed"/>
        <w:tblLook w:val="04A0" w:firstRow="1" w:lastRow="0" w:firstColumn="1" w:lastColumn="0" w:noHBand="0" w:noVBand="1"/>
      </w:tblPr>
      <w:tblGrid>
        <w:gridCol w:w="10631"/>
        <w:gridCol w:w="2410"/>
      </w:tblGrid>
      <w:tr w:rsidR="00DB5AA2" w:rsidRPr="004855F9" w14:paraId="7CCB872F" w14:textId="77777777" w:rsidTr="00DB5AA2">
        <w:tc>
          <w:tcPr>
            <w:tcW w:w="10631" w:type="dxa"/>
            <w:tcBorders>
              <w:bottom w:val="nil"/>
            </w:tcBorders>
            <w:shd w:val="clear" w:color="auto" w:fill="B2A1C7"/>
          </w:tcPr>
          <w:p w14:paraId="1049037A" w14:textId="77777777" w:rsidR="00DB5AA2" w:rsidRPr="004855F9" w:rsidRDefault="00DB5AA2" w:rsidP="00E52C9E">
            <w:pPr>
              <w:spacing w:before="240" w:after="240"/>
              <w:jc w:val="center"/>
              <w:rPr>
                <w:b/>
                <w:sz w:val="28"/>
                <w:szCs w:val="28"/>
              </w:rPr>
            </w:pPr>
            <w:r w:rsidRPr="004855F9">
              <w:rPr>
                <w:b/>
                <w:sz w:val="28"/>
                <w:szCs w:val="28"/>
              </w:rPr>
              <w:lastRenderedPageBreak/>
              <w:t>Supply chain structure</w:t>
            </w:r>
          </w:p>
        </w:tc>
        <w:tc>
          <w:tcPr>
            <w:tcW w:w="2410" w:type="dxa"/>
            <w:tcBorders>
              <w:bottom w:val="nil"/>
            </w:tcBorders>
            <w:shd w:val="clear" w:color="auto" w:fill="B2A1C7"/>
          </w:tcPr>
          <w:p w14:paraId="5C17169E" w14:textId="77777777" w:rsidR="00DB5AA2" w:rsidRPr="004855F9" w:rsidRDefault="00DB5AA2" w:rsidP="00E52C9E">
            <w:pPr>
              <w:spacing w:before="240"/>
              <w:rPr>
                <w:b/>
                <w:sz w:val="28"/>
                <w:szCs w:val="28"/>
              </w:rPr>
            </w:pPr>
            <w:r w:rsidRPr="004855F9">
              <w:rPr>
                <w:b/>
                <w:sz w:val="28"/>
                <w:szCs w:val="28"/>
              </w:rPr>
              <w:t>Answer</w:t>
            </w:r>
          </w:p>
        </w:tc>
      </w:tr>
      <w:tr w:rsidR="00DB5AA2" w:rsidRPr="00A34452" w14:paraId="67D77E69" w14:textId="77777777" w:rsidTr="00DB5AA2">
        <w:tc>
          <w:tcPr>
            <w:tcW w:w="10631" w:type="dxa"/>
            <w:tcBorders>
              <w:bottom w:val="single" w:sz="4" w:space="0" w:color="000000"/>
            </w:tcBorders>
            <w:shd w:val="clear" w:color="auto" w:fill="C2D69B"/>
          </w:tcPr>
          <w:p w14:paraId="270E0379" w14:textId="77777777" w:rsidR="00DB5AA2" w:rsidRPr="00064888" w:rsidRDefault="00DB5AA2" w:rsidP="00E52C9E">
            <w:pPr>
              <w:rPr>
                <w:b/>
              </w:rPr>
            </w:pPr>
            <w:r w:rsidRPr="00064888">
              <w:rPr>
                <w:b/>
              </w:rPr>
              <w:t>Is the following basic information present for the supply chain of all products of your companies’ portfolio?</w:t>
            </w:r>
          </w:p>
          <w:p w14:paraId="5FA7F3ED" w14:textId="77777777" w:rsidR="00DB5AA2" w:rsidRPr="00064888" w:rsidRDefault="00DB5AA2" w:rsidP="00DB5AA2">
            <w:pPr>
              <w:pStyle w:val="ListParagraph"/>
              <w:numPr>
                <w:ilvl w:val="0"/>
                <w:numId w:val="29"/>
              </w:numPr>
            </w:pPr>
            <w:r w:rsidRPr="00064888">
              <w:t>Structured overview supply chain of all supply chain participants of all the products in your companies’ portfolio (e.g. use HACCP flow charts)</w:t>
            </w:r>
          </w:p>
          <w:p w14:paraId="4945A310" w14:textId="77777777" w:rsidR="00DB5AA2" w:rsidRPr="00064888" w:rsidRDefault="00DB5AA2" w:rsidP="00E52C9E">
            <w:pPr>
              <w:rPr>
                <w:color w:val="FF0000"/>
              </w:rPr>
            </w:pPr>
          </w:p>
        </w:tc>
        <w:tc>
          <w:tcPr>
            <w:tcW w:w="2410" w:type="dxa"/>
            <w:tcBorders>
              <w:bottom w:val="single" w:sz="4" w:space="0" w:color="000000"/>
            </w:tcBorders>
            <w:shd w:val="clear" w:color="auto" w:fill="C2D69B"/>
          </w:tcPr>
          <w:p w14:paraId="0F8D8019" w14:textId="77777777" w:rsidR="00DB5AA2" w:rsidRPr="00710982" w:rsidRDefault="00DB5AA2" w:rsidP="00DB5AA2">
            <w:pPr>
              <w:pStyle w:val="ListParagraph"/>
              <w:numPr>
                <w:ilvl w:val="0"/>
                <w:numId w:val="30"/>
              </w:numPr>
              <w:rPr>
                <w:sz w:val="20"/>
                <w:szCs w:val="20"/>
              </w:rPr>
            </w:pPr>
            <w:r w:rsidRPr="00710982">
              <w:rPr>
                <w:sz w:val="20"/>
                <w:szCs w:val="20"/>
              </w:rPr>
              <w:t>Yes</w:t>
            </w:r>
            <w:r>
              <w:rPr>
                <w:sz w:val="20"/>
                <w:szCs w:val="20"/>
              </w:rPr>
              <w:t>: answer questions below</w:t>
            </w:r>
          </w:p>
          <w:p w14:paraId="4277E60C" w14:textId="77777777" w:rsidR="00DB5AA2" w:rsidRPr="00710982" w:rsidRDefault="00DB5AA2" w:rsidP="00DB5AA2">
            <w:pPr>
              <w:pStyle w:val="ListParagraph"/>
              <w:numPr>
                <w:ilvl w:val="0"/>
                <w:numId w:val="30"/>
              </w:numPr>
              <w:rPr>
                <w:sz w:val="20"/>
                <w:szCs w:val="20"/>
              </w:rPr>
            </w:pPr>
            <w:r w:rsidRPr="00710982">
              <w:rPr>
                <w:sz w:val="20"/>
                <w:szCs w:val="20"/>
              </w:rPr>
              <w:t xml:space="preserve">No: gather information </w:t>
            </w:r>
          </w:p>
          <w:p w14:paraId="0CC11F39" w14:textId="77777777" w:rsidR="00DB5AA2" w:rsidRPr="00A34452" w:rsidRDefault="00DB5AA2" w:rsidP="00E52C9E"/>
        </w:tc>
      </w:tr>
      <w:tr w:rsidR="00DB5AA2" w:rsidRPr="00781B04" w14:paraId="36EF9834" w14:textId="77777777" w:rsidTr="00DB5AA2">
        <w:tc>
          <w:tcPr>
            <w:tcW w:w="10631" w:type="dxa"/>
            <w:tcBorders>
              <w:bottom w:val="single" w:sz="4" w:space="0" w:color="auto"/>
            </w:tcBorders>
          </w:tcPr>
          <w:p w14:paraId="51195E88" w14:textId="77777777" w:rsidR="00DB5AA2" w:rsidRPr="00064888" w:rsidRDefault="00DB5AA2" w:rsidP="00E52C9E">
            <w:pPr>
              <w:rPr>
                <w:b/>
              </w:rPr>
            </w:pPr>
            <w:r w:rsidRPr="00064888">
              <w:rPr>
                <w:b/>
              </w:rPr>
              <w:t xml:space="preserve">Which of the product – supplier combinations in your product portfolio come from a complex and non-transparent supply chain? </w:t>
            </w:r>
          </w:p>
          <w:p w14:paraId="554C5FD2" w14:textId="77777777" w:rsidR="00DB5AA2" w:rsidRPr="00064888" w:rsidRDefault="00DB5AA2" w:rsidP="00E52C9E">
            <w:pPr>
              <w:rPr>
                <w:i/>
              </w:rPr>
            </w:pPr>
          </w:p>
          <w:p w14:paraId="6E04E203" w14:textId="77777777" w:rsidR="00DB5AA2" w:rsidRPr="00064888" w:rsidRDefault="00DB5AA2" w:rsidP="00E52C9E">
            <w:pPr>
              <w:rPr>
                <w:i/>
              </w:rPr>
            </w:pPr>
            <w:r w:rsidRPr="00064888">
              <w:rPr>
                <w:i/>
              </w:rPr>
              <w:t>A complex / non-transparent supply chain network with mainly short-term / ad-hoc relationships and no / limited information exchange provides opportunities for potential offenders to commit fraud</w:t>
            </w:r>
          </w:p>
          <w:p w14:paraId="4C5F8E6A" w14:textId="77777777" w:rsidR="00DB5AA2" w:rsidRPr="00064888" w:rsidRDefault="00DB5AA2" w:rsidP="00E52C9E">
            <w:pPr>
              <w:rPr>
                <w:sz w:val="20"/>
                <w:szCs w:val="20"/>
              </w:rPr>
            </w:pPr>
          </w:p>
        </w:tc>
        <w:tc>
          <w:tcPr>
            <w:tcW w:w="2410" w:type="dxa"/>
            <w:tcBorders>
              <w:bottom w:val="single" w:sz="4" w:space="0" w:color="auto"/>
            </w:tcBorders>
          </w:tcPr>
          <w:p w14:paraId="08E76622" w14:textId="77777777" w:rsidR="00DB5AA2" w:rsidRPr="00064888" w:rsidRDefault="00DB5AA2" w:rsidP="00E52C9E">
            <w:pPr>
              <w:rPr>
                <w:sz w:val="20"/>
                <w:szCs w:val="20"/>
              </w:rPr>
            </w:pPr>
            <w:r w:rsidRPr="00064888">
              <w:rPr>
                <w:sz w:val="20"/>
                <w:szCs w:val="20"/>
              </w:rPr>
              <w:t>Fill in combinations of supplier and product name:</w:t>
            </w:r>
          </w:p>
          <w:p w14:paraId="3045CFDD" w14:textId="77777777" w:rsidR="00DB5AA2" w:rsidRDefault="00DB5AA2" w:rsidP="00DB5AA2">
            <w:pPr>
              <w:pStyle w:val="ListParagraph"/>
              <w:numPr>
                <w:ilvl w:val="0"/>
                <w:numId w:val="28"/>
              </w:numPr>
              <w:rPr>
                <w:sz w:val="20"/>
                <w:szCs w:val="20"/>
              </w:rPr>
            </w:pPr>
            <w:r w:rsidRPr="00A34452">
              <w:rPr>
                <w:sz w:val="20"/>
                <w:szCs w:val="20"/>
              </w:rPr>
              <w:t>………….</w:t>
            </w:r>
          </w:p>
          <w:p w14:paraId="01441CE4" w14:textId="77777777" w:rsidR="00DB5AA2" w:rsidRDefault="00DB5AA2" w:rsidP="00DB5AA2">
            <w:pPr>
              <w:pStyle w:val="ListParagraph"/>
              <w:numPr>
                <w:ilvl w:val="0"/>
                <w:numId w:val="28"/>
              </w:numPr>
              <w:rPr>
                <w:sz w:val="20"/>
                <w:szCs w:val="20"/>
              </w:rPr>
            </w:pPr>
            <w:r w:rsidRPr="00A34452">
              <w:rPr>
                <w:sz w:val="20"/>
                <w:szCs w:val="20"/>
              </w:rPr>
              <w:t>………….</w:t>
            </w:r>
          </w:p>
          <w:p w14:paraId="2D1514DF" w14:textId="77777777" w:rsidR="00DB5AA2" w:rsidRDefault="00DB5AA2" w:rsidP="00DB5AA2">
            <w:pPr>
              <w:pStyle w:val="ListParagraph"/>
              <w:numPr>
                <w:ilvl w:val="0"/>
                <w:numId w:val="28"/>
              </w:numPr>
              <w:rPr>
                <w:sz w:val="20"/>
                <w:szCs w:val="20"/>
              </w:rPr>
            </w:pPr>
            <w:r w:rsidRPr="00A34452">
              <w:rPr>
                <w:sz w:val="20"/>
                <w:szCs w:val="20"/>
              </w:rPr>
              <w:t>………….</w:t>
            </w:r>
          </w:p>
          <w:p w14:paraId="1CCE71C7" w14:textId="77777777" w:rsidR="00DB5AA2" w:rsidRPr="00781B04" w:rsidRDefault="00DB5AA2" w:rsidP="00DB5AA2">
            <w:pPr>
              <w:pStyle w:val="ListParagraph"/>
              <w:numPr>
                <w:ilvl w:val="0"/>
                <w:numId w:val="28"/>
              </w:numPr>
              <w:rPr>
                <w:sz w:val="20"/>
                <w:szCs w:val="20"/>
              </w:rPr>
            </w:pPr>
            <w:r w:rsidRPr="00781B04">
              <w:rPr>
                <w:sz w:val="20"/>
                <w:szCs w:val="20"/>
              </w:rPr>
              <w:t>………….</w:t>
            </w:r>
          </w:p>
        </w:tc>
      </w:tr>
    </w:tbl>
    <w:p w14:paraId="20AEC7DD" w14:textId="77777777" w:rsidR="00DB5AA2" w:rsidRDefault="00DB5AA2" w:rsidP="00B07222">
      <w:pPr>
        <w:pStyle w:val="Disclaimer"/>
      </w:pPr>
    </w:p>
    <w:p w14:paraId="6C3637A8" w14:textId="77777777" w:rsidR="00DB5AA2" w:rsidRDefault="00DB5AA2">
      <w:pPr>
        <w:spacing w:line="240" w:lineRule="atLeast"/>
        <w:rPr>
          <w:i/>
          <w:noProof/>
          <w:color w:val="626262" w:themeColor="accent3"/>
          <w:szCs w:val="19"/>
        </w:rPr>
      </w:pPr>
      <w:r>
        <w:br w:type="page"/>
      </w:r>
    </w:p>
    <w:tbl>
      <w:tblPr>
        <w:tblStyle w:val="TableGrid"/>
        <w:tblW w:w="13041" w:type="dxa"/>
        <w:tblInd w:w="-5" w:type="dxa"/>
        <w:tblLayout w:type="fixed"/>
        <w:tblLook w:val="04A0" w:firstRow="1" w:lastRow="0" w:firstColumn="1" w:lastColumn="0" w:noHBand="0" w:noVBand="1"/>
      </w:tblPr>
      <w:tblGrid>
        <w:gridCol w:w="10631"/>
        <w:gridCol w:w="2410"/>
      </w:tblGrid>
      <w:tr w:rsidR="00DB5AA2" w:rsidRPr="004855F9" w14:paraId="32747C26" w14:textId="77777777" w:rsidTr="00DB5AA2">
        <w:tc>
          <w:tcPr>
            <w:tcW w:w="10631" w:type="dxa"/>
            <w:tcBorders>
              <w:bottom w:val="single" w:sz="4" w:space="0" w:color="000000"/>
            </w:tcBorders>
            <w:shd w:val="clear" w:color="auto" w:fill="B2A1C7"/>
          </w:tcPr>
          <w:p w14:paraId="77022815" w14:textId="77777777" w:rsidR="00DB5AA2" w:rsidRPr="004855F9" w:rsidRDefault="00DB5AA2" w:rsidP="00E52C9E">
            <w:pPr>
              <w:spacing w:before="240" w:after="240"/>
              <w:jc w:val="center"/>
              <w:rPr>
                <w:color w:val="FF0000"/>
                <w:sz w:val="28"/>
                <w:szCs w:val="28"/>
              </w:rPr>
            </w:pPr>
            <w:r>
              <w:rPr>
                <w:b/>
                <w:sz w:val="28"/>
                <w:szCs w:val="28"/>
              </w:rPr>
              <w:lastRenderedPageBreak/>
              <w:t>Own company</w:t>
            </w:r>
            <w:r w:rsidRPr="004855F9">
              <w:rPr>
                <w:b/>
                <w:sz w:val="28"/>
                <w:szCs w:val="28"/>
              </w:rPr>
              <w:t xml:space="preserve"> </w:t>
            </w:r>
          </w:p>
        </w:tc>
        <w:tc>
          <w:tcPr>
            <w:tcW w:w="2410" w:type="dxa"/>
            <w:tcBorders>
              <w:bottom w:val="single" w:sz="4" w:space="0" w:color="000000"/>
            </w:tcBorders>
            <w:shd w:val="clear" w:color="auto" w:fill="B2A1C7"/>
          </w:tcPr>
          <w:p w14:paraId="28C897CE" w14:textId="77777777" w:rsidR="00DB5AA2" w:rsidRPr="004855F9" w:rsidRDefault="00DB5AA2" w:rsidP="00E52C9E">
            <w:pPr>
              <w:spacing w:before="240" w:after="240"/>
              <w:rPr>
                <w:b/>
                <w:sz w:val="28"/>
                <w:szCs w:val="28"/>
              </w:rPr>
            </w:pPr>
            <w:r w:rsidRPr="004855F9">
              <w:rPr>
                <w:b/>
                <w:sz w:val="28"/>
                <w:szCs w:val="28"/>
              </w:rPr>
              <w:t>Answer</w:t>
            </w:r>
          </w:p>
        </w:tc>
      </w:tr>
      <w:tr w:rsidR="00DB5AA2" w:rsidRPr="00A34452" w14:paraId="5CA662B0" w14:textId="77777777" w:rsidTr="00DB5AA2">
        <w:tc>
          <w:tcPr>
            <w:tcW w:w="10631" w:type="dxa"/>
            <w:tcBorders>
              <w:bottom w:val="single" w:sz="4" w:space="0" w:color="000000"/>
            </w:tcBorders>
            <w:shd w:val="clear" w:color="auto" w:fill="C2D69B"/>
          </w:tcPr>
          <w:p w14:paraId="39CB8E21" w14:textId="77777777" w:rsidR="00DB5AA2" w:rsidRPr="00064888" w:rsidRDefault="00DB5AA2" w:rsidP="00E52C9E">
            <w:pPr>
              <w:rPr>
                <w:b/>
              </w:rPr>
            </w:pPr>
            <w:r w:rsidRPr="00064888">
              <w:rPr>
                <w:b/>
              </w:rPr>
              <w:t>Is the following basic information present of your companies’ fraud control plan?</w:t>
            </w:r>
          </w:p>
          <w:p w14:paraId="51185709" w14:textId="77777777" w:rsidR="00DB5AA2" w:rsidRPr="00064888" w:rsidRDefault="00DB5AA2" w:rsidP="00DB5AA2">
            <w:pPr>
              <w:pStyle w:val="ListParagraph"/>
              <w:numPr>
                <w:ilvl w:val="0"/>
                <w:numId w:val="29"/>
              </w:numPr>
            </w:pPr>
            <w:r w:rsidRPr="00064888">
              <w:t>Product monitoring program on fraud elements</w:t>
            </w:r>
          </w:p>
          <w:p w14:paraId="2DCFE650" w14:textId="77777777" w:rsidR="00DB5AA2" w:rsidRPr="00064888" w:rsidRDefault="00DB5AA2" w:rsidP="00DB5AA2">
            <w:pPr>
              <w:pStyle w:val="ListParagraph"/>
              <w:numPr>
                <w:ilvl w:val="0"/>
                <w:numId w:val="29"/>
              </w:numPr>
            </w:pPr>
            <w:r w:rsidRPr="00064888">
              <w:t>Company policy in reference of fraud (scope, goal, tasks, procedures, verification, validation)</w:t>
            </w:r>
          </w:p>
          <w:p w14:paraId="1BC35013" w14:textId="77777777" w:rsidR="00DB5AA2" w:rsidRPr="00064888" w:rsidRDefault="00DB5AA2" w:rsidP="00DB5AA2">
            <w:pPr>
              <w:pStyle w:val="ListParagraph"/>
              <w:numPr>
                <w:ilvl w:val="0"/>
                <w:numId w:val="29"/>
              </w:numPr>
            </w:pPr>
            <w:r w:rsidRPr="00064888">
              <w:t>Names of laboratories executing analysis of products</w:t>
            </w:r>
          </w:p>
          <w:p w14:paraId="2EE3A78B" w14:textId="77777777" w:rsidR="00DB5AA2" w:rsidRPr="00064888" w:rsidRDefault="00DB5AA2" w:rsidP="00DB5AA2">
            <w:pPr>
              <w:pStyle w:val="ListParagraph"/>
              <w:numPr>
                <w:ilvl w:val="0"/>
                <w:numId w:val="29"/>
              </w:numPr>
            </w:pPr>
            <w:r w:rsidRPr="00064888">
              <w:t>Methods used for analysis in monitoring program</w:t>
            </w:r>
          </w:p>
          <w:p w14:paraId="6E9F53A3" w14:textId="77777777" w:rsidR="00DB5AA2" w:rsidRDefault="00DB5AA2" w:rsidP="00DB5AA2">
            <w:pPr>
              <w:pStyle w:val="ListParagraph"/>
              <w:numPr>
                <w:ilvl w:val="0"/>
                <w:numId w:val="29"/>
              </w:numPr>
            </w:pPr>
            <w:r>
              <w:t>Fencing production site</w:t>
            </w:r>
          </w:p>
          <w:p w14:paraId="715893BD" w14:textId="77777777" w:rsidR="00DB5AA2" w:rsidRDefault="00DB5AA2" w:rsidP="00DB5AA2">
            <w:pPr>
              <w:pStyle w:val="ListParagraph"/>
              <w:numPr>
                <w:ilvl w:val="0"/>
                <w:numId w:val="29"/>
              </w:numPr>
            </w:pPr>
            <w:r>
              <w:t>Access policy production site (visitors, service companies)</w:t>
            </w:r>
          </w:p>
          <w:p w14:paraId="6E28BFDB" w14:textId="77777777" w:rsidR="00DB5AA2" w:rsidRDefault="00DB5AA2" w:rsidP="00DB5AA2">
            <w:pPr>
              <w:pStyle w:val="ListParagraph"/>
              <w:numPr>
                <w:ilvl w:val="0"/>
                <w:numId w:val="29"/>
              </w:numPr>
            </w:pPr>
            <w:r>
              <w:t>Controls on incoming products</w:t>
            </w:r>
          </w:p>
          <w:p w14:paraId="2C551AB0" w14:textId="77777777" w:rsidR="00DB5AA2" w:rsidRPr="00710982" w:rsidRDefault="00DB5AA2" w:rsidP="00E52C9E">
            <w:pPr>
              <w:rPr>
                <w:color w:val="FF0000"/>
              </w:rPr>
            </w:pPr>
          </w:p>
        </w:tc>
        <w:tc>
          <w:tcPr>
            <w:tcW w:w="2410" w:type="dxa"/>
            <w:tcBorders>
              <w:bottom w:val="single" w:sz="4" w:space="0" w:color="000000"/>
            </w:tcBorders>
            <w:shd w:val="clear" w:color="auto" w:fill="C2D69B"/>
          </w:tcPr>
          <w:p w14:paraId="57ED9B97" w14:textId="77777777" w:rsidR="00DB5AA2" w:rsidRPr="00710982" w:rsidRDefault="00DB5AA2" w:rsidP="00DB5AA2">
            <w:pPr>
              <w:pStyle w:val="ListParagraph"/>
              <w:numPr>
                <w:ilvl w:val="0"/>
                <w:numId w:val="30"/>
              </w:numPr>
              <w:rPr>
                <w:sz w:val="20"/>
                <w:szCs w:val="20"/>
              </w:rPr>
            </w:pPr>
            <w:r w:rsidRPr="00710982">
              <w:rPr>
                <w:sz w:val="20"/>
                <w:szCs w:val="20"/>
              </w:rPr>
              <w:t>Yes</w:t>
            </w:r>
            <w:r>
              <w:rPr>
                <w:sz w:val="20"/>
                <w:szCs w:val="20"/>
              </w:rPr>
              <w:t>: answer questions below</w:t>
            </w:r>
          </w:p>
          <w:p w14:paraId="5176DEE6" w14:textId="77777777" w:rsidR="00DB5AA2" w:rsidRPr="00710982" w:rsidRDefault="00DB5AA2" w:rsidP="00DB5AA2">
            <w:pPr>
              <w:pStyle w:val="ListParagraph"/>
              <w:numPr>
                <w:ilvl w:val="0"/>
                <w:numId w:val="30"/>
              </w:numPr>
              <w:rPr>
                <w:sz w:val="20"/>
                <w:szCs w:val="20"/>
              </w:rPr>
            </w:pPr>
            <w:r w:rsidRPr="00710982">
              <w:rPr>
                <w:sz w:val="20"/>
                <w:szCs w:val="20"/>
              </w:rPr>
              <w:t xml:space="preserve">No: gather information </w:t>
            </w:r>
          </w:p>
          <w:p w14:paraId="5851FEBC" w14:textId="77777777" w:rsidR="00DB5AA2" w:rsidRPr="00A34452" w:rsidRDefault="00DB5AA2" w:rsidP="00E52C9E"/>
        </w:tc>
      </w:tr>
      <w:tr w:rsidR="00DB5AA2" w:rsidRPr="00DD7302" w14:paraId="6382BB92" w14:textId="77777777" w:rsidTr="00DB5AA2">
        <w:tc>
          <w:tcPr>
            <w:tcW w:w="10631" w:type="dxa"/>
            <w:tcBorders>
              <w:bottom w:val="single" w:sz="4" w:space="0" w:color="auto"/>
            </w:tcBorders>
          </w:tcPr>
          <w:p w14:paraId="7624E575" w14:textId="77777777" w:rsidR="00DB5AA2" w:rsidRPr="00064888" w:rsidRDefault="00DB5AA2" w:rsidP="00E52C9E">
            <w:pPr>
              <w:rPr>
                <w:b/>
              </w:rPr>
            </w:pPr>
            <w:r w:rsidRPr="00064888">
              <w:rPr>
                <w:b/>
              </w:rPr>
              <w:t>Are there areas where there is no structured fraud control plan in your company?</w:t>
            </w:r>
          </w:p>
          <w:p w14:paraId="0083AC73" w14:textId="77777777" w:rsidR="00DB5AA2" w:rsidRPr="00064888" w:rsidRDefault="00DB5AA2" w:rsidP="00E52C9E">
            <w:pPr>
              <w:rPr>
                <w:i/>
              </w:rPr>
            </w:pPr>
            <w:r w:rsidRPr="00064888">
              <w:rPr>
                <w:i/>
              </w:rPr>
              <w:t>A fraud control plan can consist of procedures, tasks, validation, verification, control incoming products, implementation of analysis of fraud elements, restricted access to processing site.</w:t>
            </w:r>
          </w:p>
          <w:p w14:paraId="567B5D77" w14:textId="77777777" w:rsidR="00DB5AA2" w:rsidRPr="00064888" w:rsidRDefault="00DB5AA2" w:rsidP="00E52C9E">
            <w:pPr>
              <w:rPr>
                <w:i/>
              </w:rPr>
            </w:pPr>
            <w:r w:rsidRPr="00064888">
              <w:rPr>
                <w:i/>
              </w:rPr>
              <w:t xml:space="preserve">A well designed and systematically audited feed safety </w:t>
            </w:r>
            <w:r>
              <w:rPr>
                <w:i/>
              </w:rPr>
              <w:t xml:space="preserve">management </w:t>
            </w:r>
            <w:r w:rsidRPr="00064888">
              <w:rPr>
                <w:i/>
              </w:rPr>
              <w:t>system in your company extended with dedicated fraud control measures enhances detectability of unauthentic / suspicious products supplied to your company.</w:t>
            </w:r>
          </w:p>
          <w:p w14:paraId="55BD8615" w14:textId="77777777" w:rsidR="00DB5AA2" w:rsidRPr="00064888" w:rsidRDefault="00DB5AA2" w:rsidP="00E52C9E">
            <w:pPr>
              <w:rPr>
                <w:b/>
              </w:rPr>
            </w:pPr>
          </w:p>
        </w:tc>
        <w:tc>
          <w:tcPr>
            <w:tcW w:w="2410" w:type="dxa"/>
            <w:tcBorders>
              <w:bottom w:val="single" w:sz="4" w:space="0" w:color="auto"/>
            </w:tcBorders>
          </w:tcPr>
          <w:p w14:paraId="62CDAF7D" w14:textId="77777777" w:rsidR="00DB5AA2" w:rsidRPr="00064888" w:rsidRDefault="00DB5AA2" w:rsidP="00E52C9E">
            <w:pPr>
              <w:rPr>
                <w:sz w:val="20"/>
                <w:szCs w:val="20"/>
              </w:rPr>
            </w:pPr>
            <w:r w:rsidRPr="00064888">
              <w:rPr>
                <w:sz w:val="20"/>
                <w:szCs w:val="20"/>
              </w:rPr>
              <w:t>Fill in areas that are not implemented in the fraud control plan:</w:t>
            </w:r>
          </w:p>
          <w:p w14:paraId="07D242C7" w14:textId="77777777" w:rsidR="00DB5AA2" w:rsidRDefault="00DB5AA2" w:rsidP="00DB5AA2">
            <w:pPr>
              <w:pStyle w:val="ListParagraph"/>
              <w:numPr>
                <w:ilvl w:val="0"/>
                <w:numId w:val="28"/>
              </w:numPr>
              <w:rPr>
                <w:sz w:val="20"/>
                <w:szCs w:val="20"/>
              </w:rPr>
            </w:pPr>
            <w:r w:rsidRPr="00A34452">
              <w:rPr>
                <w:sz w:val="20"/>
                <w:szCs w:val="20"/>
              </w:rPr>
              <w:t>………….</w:t>
            </w:r>
          </w:p>
          <w:p w14:paraId="28588324" w14:textId="77777777" w:rsidR="00DB5AA2" w:rsidRDefault="00DB5AA2" w:rsidP="00DB5AA2">
            <w:pPr>
              <w:pStyle w:val="ListParagraph"/>
              <w:numPr>
                <w:ilvl w:val="0"/>
                <w:numId w:val="28"/>
              </w:numPr>
              <w:rPr>
                <w:sz w:val="20"/>
                <w:szCs w:val="20"/>
              </w:rPr>
            </w:pPr>
            <w:r w:rsidRPr="00A34452">
              <w:rPr>
                <w:sz w:val="20"/>
                <w:szCs w:val="20"/>
              </w:rPr>
              <w:t>………….</w:t>
            </w:r>
          </w:p>
          <w:p w14:paraId="66ABD46B" w14:textId="77777777" w:rsidR="00DB5AA2" w:rsidRDefault="00DB5AA2" w:rsidP="00DB5AA2">
            <w:pPr>
              <w:pStyle w:val="ListParagraph"/>
              <w:numPr>
                <w:ilvl w:val="0"/>
                <w:numId w:val="28"/>
              </w:numPr>
              <w:rPr>
                <w:sz w:val="20"/>
                <w:szCs w:val="20"/>
              </w:rPr>
            </w:pPr>
            <w:r w:rsidRPr="00A34452">
              <w:rPr>
                <w:sz w:val="20"/>
                <w:szCs w:val="20"/>
              </w:rPr>
              <w:t>………….</w:t>
            </w:r>
          </w:p>
          <w:p w14:paraId="6900ECA1" w14:textId="77777777" w:rsidR="00DB5AA2" w:rsidRPr="007A0954" w:rsidRDefault="00DB5AA2" w:rsidP="00DB5AA2">
            <w:pPr>
              <w:pStyle w:val="ListParagraph"/>
              <w:numPr>
                <w:ilvl w:val="0"/>
                <w:numId w:val="28"/>
              </w:numPr>
              <w:rPr>
                <w:sz w:val="20"/>
                <w:szCs w:val="20"/>
              </w:rPr>
            </w:pPr>
            <w:r w:rsidRPr="007A0954">
              <w:rPr>
                <w:sz w:val="20"/>
                <w:szCs w:val="20"/>
              </w:rPr>
              <w:t>………….</w:t>
            </w:r>
          </w:p>
        </w:tc>
      </w:tr>
    </w:tbl>
    <w:p w14:paraId="2962BD23" w14:textId="77777777" w:rsidR="00DB5AA2" w:rsidRDefault="00DB5AA2" w:rsidP="00B07222">
      <w:pPr>
        <w:pStyle w:val="Disclaimer"/>
      </w:pPr>
    </w:p>
    <w:sectPr w:rsidR="00DB5AA2" w:rsidSect="00DB5AA2">
      <w:headerReference w:type="even" r:id="rId11"/>
      <w:headerReference w:type="default" r:id="rId12"/>
      <w:footerReference w:type="even" r:id="rId13"/>
      <w:footerReference w:type="default" r:id="rId14"/>
      <w:headerReference w:type="first" r:id="rId15"/>
      <w:footerReference w:type="first" r:id="rId16"/>
      <w:pgSz w:w="16838" w:h="11906" w:orient="landscape"/>
      <w:pgMar w:top="1531" w:right="2098" w:bottom="1304" w:left="1701"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FA7D" w14:textId="77777777" w:rsidR="00DB5AA2" w:rsidRDefault="00DB5AA2" w:rsidP="00334D5D">
      <w:r>
        <w:separator/>
      </w:r>
    </w:p>
  </w:endnote>
  <w:endnote w:type="continuationSeparator" w:id="0">
    <w:p w14:paraId="368D1C58" w14:textId="77777777" w:rsidR="00DB5AA2" w:rsidRDefault="00DB5AA2" w:rsidP="003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248A" w14:textId="77777777" w:rsidR="00F257E9" w:rsidRDefault="00F257E9">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7032" w:tblpY="15764"/>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4F3563" w:rsidRPr="00422518" w14:paraId="0D9FCE8C" w14:textId="77777777" w:rsidTr="00692F4C">
      <w:sdt>
        <w:sdtPr>
          <w:rPr>
            <w:lang w:val="nl-NL"/>
          </w:rPr>
          <w:id w:val="-861123210"/>
          <w:placeholder>
            <w:docPart w:val="972F0D54266A411BB1FD7B043B6D3BC4"/>
          </w:placeholder>
          <w:dataBinding w:prefixMappings="xmlns:ns0='http://www.keyscript.nl/gmpplus/note' xmlns:ns1='http://www.w3.org/2001/XMLSchema-instance' " w:xpath="/ns0:NoteData[1]/ns0:DateString[1]" w:storeItemID="{EF26BA20-4D8E-4803-AE01-37E3F58F4420}"/>
          <w:text/>
        </w:sdtPr>
        <w:sdtEndPr/>
        <w:sdtContent>
          <w:tc>
            <w:tcPr>
              <w:tcW w:w="3569" w:type="dxa"/>
              <w:shd w:val="clear" w:color="auto" w:fill="auto"/>
            </w:tcPr>
            <w:p w14:paraId="5240A688" w14:textId="77777777" w:rsidR="004F3563" w:rsidRPr="00F72D16" w:rsidRDefault="00DB5AA2" w:rsidP="004F3563">
              <w:pPr>
                <w:pStyle w:val="Footer"/>
                <w:framePr w:hSpace="0" w:wrap="auto" w:vAnchor="margin" w:hAnchor="text" w:xAlign="left" w:yAlign="inline"/>
                <w:suppressOverlap w:val="0"/>
                <w:rPr>
                  <w:lang w:val="nl-NL"/>
                </w:rPr>
              </w:pPr>
              <w:r>
                <w:rPr>
                  <w:lang w:val="nl-NL"/>
                </w:rPr>
                <w:t xml:space="preserve">1 </w:t>
              </w:r>
              <w:proofErr w:type="spellStart"/>
              <w:r>
                <w:rPr>
                  <w:lang w:val="nl-NL"/>
                </w:rPr>
                <w:t>March</w:t>
              </w:r>
              <w:proofErr w:type="spellEnd"/>
              <w:r>
                <w:rPr>
                  <w:lang w:val="nl-NL"/>
                </w:rPr>
                <w:t xml:space="preserve"> 2021</w:t>
              </w:r>
            </w:p>
          </w:tc>
        </w:sdtContent>
      </w:sdt>
      <w:tc>
        <w:tcPr>
          <w:tcW w:w="896" w:type="dxa"/>
          <w:shd w:val="clear" w:color="auto" w:fill="auto"/>
        </w:tcPr>
        <w:p w14:paraId="15418534" w14:textId="77777777" w:rsidR="004F3563" w:rsidRPr="00422518" w:rsidRDefault="004F3563" w:rsidP="004F3563">
          <w:pPr>
            <w:pStyle w:val="Footer"/>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9C41AA">
            <w:rPr>
              <w:noProof/>
            </w:rPr>
            <w:t>2</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9C41AA">
            <w:rPr>
              <w:noProof/>
            </w:rPr>
            <w:t>2</w:t>
          </w:r>
          <w:r w:rsidR="006B3BC2">
            <w:rPr>
              <w:noProof/>
            </w:rPr>
            <w:fldChar w:fldCharType="end"/>
          </w:r>
        </w:p>
      </w:tc>
    </w:tr>
  </w:tbl>
  <w:p w14:paraId="46C37C3E" w14:textId="73AE97E2" w:rsidR="00F56062" w:rsidRDefault="00F257E9" w:rsidP="004F3563">
    <w:r>
      <w:rPr>
        <w:noProof/>
      </w:rPr>
      <w:drawing>
        <wp:inline distT="0" distB="0" distL="0" distR="0" wp14:anchorId="0C05B9AF" wp14:editId="52B1165C">
          <wp:extent cx="2159635" cy="388620"/>
          <wp:effectExtent l="0" t="0" r="0" b="0"/>
          <wp:docPr id="1" name="Logo"/>
          <wp:cNvGraphicFramePr/>
          <a:graphic xmlns:a="http://schemas.openxmlformats.org/drawingml/2006/main">
            <a:graphicData uri="http://schemas.openxmlformats.org/drawingml/2006/picture">
              <pic:pic xmlns:pic="http://schemas.openxmlformats.org/drawingml/2006/picture">
                <pic:nvPicPr>
                  <pic:cNvPr id="21" name="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388620"/>
                  </a:xfrm>
                  <a:prstGeom prst="rect">
                    <a:avLst/>
                  </a:prstGeom>
                  <a:noFill/>
                  <a:ln>
                    <a:noFill/>
                  </a:ln>
                </pic:spPr>
              </pic:pic>
            </a:graphicData>
          </a:graphic>
        </wp:inline>
      </w:drawing>
    </w:r>
    <w:r w:rsidR="004F3563">
      <w:rPr>
        <w:noProof/>
      </w:rPr>
      <w:drawing>
        <wp:anchor distT="0" distB="0" distL="114300" distR="114300" simplePos="0" relativeHeight="251674624" behindDoc="1" locked="1" layoutInCell="1" allowOverlap="1" wp14:anchorId="50CCACE0" wp14:editId="5710E078">
          <wp:simplePos x="0" y="0"/>
          <wp:positionH relativeFrom="page">
            <wp:posOffset>723900</wp:posOffset>
          </wp:positionH>
          <wp:positionV relativeFrom="page">
            <wp:posOffset>9933940</wp:posOffset>
          </wp:positionV>
          <wp:extent cx="1656000" cy="298800"/>
          <wp:effectExtent l="0" t="0" r="1905" b="6350"/>
          <wp:wrapNone/>
          <wp:docPr id="19"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180-Briefpapier-logo.png"/>
                  <pic:cNvPicPr/>
                </pic:nvPicPr>
                <pic:blipFill>
                  <a:blip r:embed="rId1">
                    <a:extLst>
                      <a:ext uri="{28A0092B-C50C-407E-A947-70E740481C1C}">
                        <a14:useLocalDpi xmlns:a14="http://schemas.microsoft.com/office/drawing/2010/main" val="0"/>
                      </a:ext>
                    </a:extLst>
                  </a:blip>
                  <a:stretch>
                    <a:fillRect/>
                  </a:stretch>
                </pic:blipFill>
                <pic:spPr>
                  <a:xfrm>
                    <a:off x="0" y="0"/>
                    <a:ext cx="1656000" cy="298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7032" w:tblpY="15877"/>
      <w:tblOverlap w:val="never"/>
      <w:tblW w:w="4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69"/>
      <w:gridCol w:w="896"/>
    </w:tblGrid>
    <w:tr w:rsidR="009C41AA" w:rsidRPr="00422518" w14:paraId="4C5DC3F6" w14:textId="77777777" w:rsidTr="009C41AA">
      <w:tc>
        <w:tcPr>
          <w:tcW w:w="3569" w:type="dxa"/>
          <w:shd w:val="clear" w:color="auto" w:fill="auto"/>
        </w:tcPr>
        <w:p w14:paraId="0A171710" w14:textId="77777777" w:rsidR="009C41AA" w:rsidRPr="00F72D16" w:rsidRDefault="009C41AA" w:rsidP="009C41AA">
          <w:pPr>
            <w:pStyle w:val="Footer"/>
            <w:framePr w:hSpace="0" w:wrap="auto" w:vAnchor="margin" w:hAnchor="text" w:xAlign="left" w:yAlign="inline"/>
            <w:suppressOverlap w:val="0"/>
            <w:rPr>
              <w:lang w:val="nl-NL"/>
            </w:rPr>
          </w:pPr>
        </w:p>
      </w:tc>
      <w:tc>
        <w:tcPr>
          <w:tcW w:w="896" w:type="dxa"/>
          <w:shd w:val="clear" w:color="auto" w:fill="auto"/>
        </w:tcPr>
        <w:p w14:paraId="32DC66BA" w14:textId="77777777" w:rsidR="009C41AA" w:rsidRPr="00422518" w:rsidRDefault="009C41AA" w:rsidP="009C41AA">
          <w:pPr>
            <w:pStyle w:val="Footer"/>
            <w:framePr w:hSpace="0" w:wrap="auto" w:vAnchor="margin" w:hAnchor="text" w:xAlign="left" w:yAlign="inline"/>
            <w:suppressOverlap w:val="0"/>
          </w:pPr>
          <w:r w:rsidRPr="00422518">
            <w:fldChar w:fldCharType="begin"/>
          </w:r>
          <w:r w:rsidRPr="00422518">
            <w:instrText>PAGE  \* Arabic  \* MERGEFORMAT</w:instrText>
          </w:r>
          <w:r w:rsidRPr="00422518">
            <w:fldChar w:fldCharType="separate"/>
          </w:r>
          <w:r w:rsidR="00FB09F9">
            <w:rPr>
              <w:noProof/>
            </w:rPr>
            <w:t>1</w:t>
          </w:r>
          <w:r w:rsidRPr="00422518">
            <w:fldChar w:fldCharType="end"/>
          </w:r>
          <w:r w:rsidRPr="00422518">
            <w:t>/</w:t>
          </w:r>
          <w:r w:rsidR="006B3BC2">
            <w:rPr>
              <w:noProof/>
            </w:rPr>
            <w:fldChar w:fldCharType="begin"/>
          </w:r>
          <w:r w:rsidR="006B3BC2">
            <w:rPr>
              <w:noProof/>
            </w:rPr>
            <w:instrText>NUMPAGES  \* Arabic  \* MERGEFORMAT</w:instrText>
          </w:r>
          <w:r w:rsidR="006B3BC2">
            <w:rPr>
              <w:noProof/>
            </w:rPr>
            <w:fldChar w:fldCharType="separate"/>
          </w:r>
          <w:r w:rsidR="00FB09F9">
            <w:rPr>
              <w:noProof/>
            </w:rPr>
            <w:t>1</w:t>
          </w:r>
          <w:r w:rsidR="006B3BC2">
            <w:rPr>
              <w:noProof/>
            </w:rPr>
            <w:fldChar w:fldCharType="end"/>
          </w:r>
        </w:p>
      </w:tc>
    </w:tr>
  </w:tbl>
  <w:p w14:paraId="44339EC4" w14:textId="77777777" w:rsidR="00334D5D" w:rsidRDefault="00653ACD" w:rsidP="009C41AA">
    <w:pPr>
      <w:pStyle w:val="Footer"/>
      <w:framePr w:hSpace="0" w:wrap="auto" w:vAnchor="margin" w:hAnchor="text" w:xAlign="left" w:yAlign="inline"/>
      <w:suppressOverlap w:val="0"/>
    </w:pPr>
    <w:r>
      <w:rPr>
        <w:noProof/>
      </w:rPr>
      <w:drawing>
        <wp:anchor distT="0" distB="0" distL="114300" distR="114300" simplePos="0" relativeHeight="251661312" behindDoc="1" locked="1" layoutInCell="1" allowOverlap="1" wp14:anchorId="0C42A116" wp14:editId="732A927E">
          <wp:simplePos x="0" y="0"/>
          <wp:positionH relativeFrom="page">
            <wp:posOffset>711835</wp:posOffset>
          </wp:positionH>
          <wp:positionV relativeFrom="page">
            <wp:posOffset>9825990</wp:posOffset>
          </wp:positionV>
          <wp:extent cx="1620000" cy="388800"/>
          <wp:effectExtent l="0" t="0" r="0" b="0"/>
          <wp:wrapNone/>
          <wp:docPr id="22"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DDB2" w14:textId="77777777" w:rsidR="00DB5AA2" w:rsidRDefault="00DB5AA2" w:rsidP="00334D5D">
      <w:r>
        <w:separator/>
      </w:r>
    </w:p>
  </w:footnote>
  <w:footnote w:type="continuationSeparator" w:id="0">
    <w:p w14:paraId="0DE2BF28" w14:textId="77777777" w:rsidR="00DB5AA2" w:rsidRDefault="00DB5AA2" w:rsidP="003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86E0" w14:textId="77777777" w:rsidR="00F257E9" w:rsidRDefault="00F257E9">
    <w:pPr>
      <w:pStyle w:val="Header"/>
      <w:framePr w:wrap="aroun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42" w:rightFromText="142" w:vertAnchor="page" w:horzAnchor="page" w:tblpX="2484" w:tblpY="937"/>
      <w:tblOverlap w:val="never"/>
      <w:tblW w:w="0" w:type="auto"/>
      <w:tblLook w:val="04A0" w:firstRow="1" w:lastRow="0" w:firstColumn="1" w:lastColumn="0" w:noHBand="0" w:noVBand="1"/>
    </w:tblPr>
    <w:tblGrid>
      <w:gridCol w:w="9062"/>
    </w:tblGrid>
    <w:tr w:rsidR="004F3563" w:rsidRPr="000A3FD1" w14:paraId="527E0F17" w14:textId="77777777" w:rsidTr="00692F4C">
      <w:sdt>
        <w:sdtPr>
          <w:rPr>
            <w:lang w:val="nl-NL"/>
          </w:rPr>
          <w:id w:val="1012418437"/>
          <w:placeholder>
            <w:docPart w:val="86E84662BF1E456CA40FA0DA000590C3"/>
          </w:placeholder>
          <w:dataBinding w:prefixMappings="xmlns:ns0='http://www.keyscript.nl/gmpplus/note' xmlns:ns1='http://www.w3.org/2001/XMLSchema-instance' " w:xpath="/ns0:NoteData[1]/ns0:Subject[1]" w:storeItemID="{EF26BA20-4D8E-4803-AE01-37E3F58F4420}"/>
          <w:text/>
        </w:sdtPr>
        <w:sdtEndPr/>
        <w:sdtContent>
          <w:tc>
            <w:tcPr>
              <w:tcW w:w="9062" w:type="dxa"/>
              <w:tcBorders>
                <w:top w:val="nil"/>
                <w:left w:val="nil"/>
                <w:bottom w:val="nil"/>
                <w:right w:val="nil"/>
              </w:tcBorders>
            </w:tcPr>
            <w:p w14:paraId="38488E0B" w14:textId="77777777" w:rsidR="004F3563" w:rsidRPr="00F72D16" w:rsidRDefault="00DB5AA2" w:rsidP="004F3563">
              <w:pPr>
                <w:pStyle w:val="Header"/>
                <w:framePr w:hSpace="0" w:wrap="auto" w:vAnchor="margin" w:hAnchor="text" w:xAlign="left" w:yAlign="inline"/>
                <w:suppressOverlap w:val="0"/>
                <w:rPr>
                  <w:lang w:val="nl-NL"/>
                </w:rPr>
              </w:pPr>
              <w:proofErr w:type="spellStart"/>
              <w:r>
                <w:rPr>
                  <w:lang w:val="nl-NL"/>
                </w:rPr>
                <w:t>Fraud</w:t>
              </w:r>
              <w:proofErr w:type="spellEnd"/>
              <w:r>
                <w:rPr>
                  <w:lang w:val="nl-NL"/>
                </w:rPr>
                <w:t xml:space="preserve"> </w:t>
              </w:r>
              <w:proofErr w:type="spellStart"/>
              <w:r>
                <w:rPr>
                  <w:lang w:val="nl-NL"/>
                </w:rPr>
                <w:t>vulnerability</w:t>
              </w:r>
              <w:proofErr w:type="spellEnd"/>
              <w:r>
                <w:rPr>
                  <w:lang w:val="nl-NL"/>
                </w:rPr>
                <w:t xml:space="preserve"> </w:t>
              </w:r>
              <w:proofErr w:type="spellStart"/>
              <w:r>
                <w:rPr>
                  <w:lang w:val="nl-NL"/>
                </w:rPr>
                <w:t>questions</w:t>
              </w:r>
              <w:proofErr w:type="spellEnd"/>
            </w:p>
          </w:tc>
        </w:sdtContent>
      </w:sdt>
    </w:tr>
  </w:tbl>
  <w:p w14:paraId="4915D00E" w14:textId="77777777" w:rsidR="004F3563" w:rsidRPr="00F72D16" w:rsidRDefault="004F3563" w:rsidP="004F3563">
    <w:pPr>
      <w:rPr>
        <w:lang w:val="nl-NL"/>
      </w:rPr>
    </w:pPr>
    <w:r>
      <w:rPr>
        <w:noProof/>
      </w:rPr>
      <w:drawing>
        <wp:anchor distT="0" distB="0" distL="114300" distR="114300" simplePos="0" relativeHeight="251672576" behindDoc="1" locked="1" layoutInCell="1" allowOverlap="1" wp14:anchorId="4E0E0B05" wp14:editId="0BC99E5A">
          <wp:simplePos x="0" y="0"/>
          <wp:positionH relativeFrom="page">
            <wp:posOffset>779145</wp:posOffset>
          </wp:positionH>
          <wp:positionV relativeFrom="page">
            <wp:posOffset>474980</wp:posOffset>
          </wp:positionV>
          <wp:extent cx="6782400" cy="2106000"/>
          <wp:effectExtent l="0" t="0" r="0" b="8890"/>
          <wp:wrapNone/>
          <wp:docPr id="18" name="Lijn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180-Briefpapier-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82400" cy="21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4635" w14:textId="77777777" w:rsidR="00EC303C" w:rsidRDefault="004F3563" w:rsidP="009761C4">
    <w:pPr>
      <w:pStyle w:val="Header"/>
      <w:framePr w:hSpace="0" w:wrap="auto" w:vAnchor="margin" w:hAnchor="text" w:xAlign="left" w:yAlign="inline"/>
      <w:spacing w:after="1480"/>
      <w:suppressOverlap w:val="0"/>
    </w:pPr>
    <w:r>
      <w:rPr>
        <w:noProof/>
      </w:rPr>
      <w:drawing>
        <wp:anchor distT="0" distB="0" distL="114300" distR="114300" simplePos="0" relativeHeight="251660288" behindDoc="1" locked="1" layoutInCell="1" allowOverlap="1" wp14:anchorId="3D80464B" wp14:editId="7D1577E5">
          <wp:simplePos x="0" y="0"/>
          <wp:positionH relativeFrom="page">
            <wp:posOffset>802640</wp:posOffset>
          </wp:positionH>
          <wp:positionV relativeFrom="page">
            <wp:posOffset>1371600</wp:posOffset>
          </wp:positionV>
          <wp:extent cx="6757200" cy="2098800"/>
          <wp:effectExtent l="0" t="0" r="5715" b="0"/>
          <wp:wrapNone/>
          <wp:docPr id="20" name="LijnKoptek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7200" cy="209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334D5D">
      <w:rPr>
        <w:noProof/>
      </w:rPr>
      <w:drawing>
        <wp:anchor distT="0" distB="0" distL="114300" distR="114300" simplePos="0" relativeHeight="251659264" behindDoc="1" locked="1" layoutInCell="1" allowOverlap="1" wp14:anchorId="3BA5856D" wp14:editId="57FC7C8A">
          <wp:simplePos x="0" y="0"/>
          <wp:positionH relativeFrom="page">
            <wp:posOffset>791845</wp:posOffset>
          </wp:positionH>
          <wp:positionV relativeFrom="page">
            <wp:posOffset>514985</wp:posOffset>
          </wp:positionV>
          <wp:extent cx="2160000" cy="388800"/>
          <wp:effectExtent l="0" t="0" r="0" b="0"/>
          <wp:wrapNone/>
          <wp:docPr id="2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60000" cy="38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abstractNum w:abstractNumId="0" w15:restartNumberingAfterBreak="0">
    <w:nsid w:val="179614A1"/>
    <w:multiLevelType w:val="multilevel"/>
    <w:tmpl w:val="21FC013E"/>
    <w:lvl w:ilvl="0">
      <w:start w:val="1"/>
      <w:numFmt w:val="bullet"/>
      <w:pStyle w:val="Bullets"/>
      <w:lvlText w:val=""/>
      <w:lvlJc w:val="left"/>
      <w:pPr>
        <w:ind w:left="227" w:hanging="227"/>
      </w:pPr>
      <w:rPr>
        <w:rFonts w:ascii="Wingdings" w:hAnsi="Wingdings" w:hint="default"/>
        <w:color w:val="auto"/>
      </w:rPr>
    </w:lvl>
    <w:lvl w:ilvl="1">
      <w:start w:val="1"/>
      <w:numFmt w:val="bullet"/>
      <w:lvlText w:val="o"/>
      <w:lvlJc w:val="left"/>
      <w:pPr>
        <w:ind w:left="454" w:hanging="227"/>
      </w:pPr>
      <w:rPr>
        <w:rFonts w:ascii="Courier New" w:hAnsi="Courier New" w:cs="Courier New" w:hint="default"/>
      </w:rPr>
    </w:lvl>
    <w:lvl w:ilvl="2">
      <w:start w:val="1"/>
      <w:numFmt w:val="bullet"/>
      <w:lvlText w:val=""/>
      <w:lvlJc w:val="left"/>
      <w:pPr>
        <w:ind w:left="681" w:hanging="227"/>
      </w:pPr>
      <w:rPr>
        <w:rFonts w:ascii="Wingdings" w:hAnsi="Wingdings"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 w15:restartNumberingAfterBreak="0">
    <w:nsid w:val="1846619B"/>
    <w:multiLevelType w:val="hybridMultilevel"/>
    <w:tmpl w:val="A76E8F9C"/>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C05B6B"/>
    <w:multiLevelType w:val="hybridMultilevel"/>
    <w:tmpl w:val="B5006362"/>
    <w:lvl w:ilvl="0" w:tplc="0DFE05D2">
      <w:start w:val="1"/>
      <w:numFmt w:val="bullet"/>
      <w:lvlText w:val=""/>
      <w:lvlPicBulletId w:val="0"/>
      <w:lvlJc w:val="left"/>
      <w:pPr>
        <w:tabs>
          <w:tab w:val="num" w:pos="720"/>
        </w:tabs>
        <w:ind w:left="720" w:hanging="360"/>
      </w:pPr>
      <w:rPr>
        <w:rFonts w:ascii="Symbol" w:hAnsi="Symbol" w:hint="default"/>
      </w:rPr>
    </w:lvl>
    <w:lvl w:ilvl="1" w:tplc="8BEC604C" w:tentative="1">
      <w:start w:val="1"/>
      <w:numFmt w:val="bullet"/>
      <w:lvlText w:val=""/>
      <w:lvlJc w:val="left"/>
      <w:pPr>
        <w:tabs>
          <w:tab w:val="num" w:pos="1440"/>
        </w:tabs>
        <w:ind w:left="1440" w:hanging="360"/>
      </w:pPr>
      <w:rPr>
        <w:rFonts w:ascii="Symbol" w:hAnsi="Symbol" w:hint="default"/>
      </w:rPr>
    </w:lvl>
    <w:lvl w:ilvl="2" w:tplc="CFEC0B7A" w:tentative="1">
      <w:start w:val="1"/>
      <w:numFmt w:val="bullet"/>
      <w:lvlText w:val=""/>
      <w:lvlJc w:val="left"/>
      <w:pPr>
        <w:tabs>
          <w:tab w:val="num" w:pos="2160"/>
        </w:tabs>
        <w:ind w:left="2160" w:hanging="360"/>
      </w:pPr>
      <w:rPr>
        <w:rFonts w:ascii="Symbol" w:hAnsi="Symbol" w:hint="default"/>
      </w:rPr>
    </w:lvl>
    <w:lvl w:ilvl="3" w:tplc="BD8299B8" w:tentative="1">
      <w:start w:val="1"/>
      <w:numFmt w:val="bullet"/>
      <w:lvlText w:val=""/>
      <w:lvlJc w:val="left"/>
      <w:pPr>
        <w:tabs>
          <w:tab w:val="num" w:pos="2880"/>
        </w:tabs>
        <w:ind w:left="2880" w:hanging="360"/>
      </w:pPr>
      <w:rPr>
        <w:rFonts w:ascii="Symbol" w:hAnsi="Symbol" w:hint="default"/>
      </w:rPr>
    </w:lvl>
    <w:lvl w:ilvl="4" w:tplc="955A04EE" w:tentative="1">
      <w:start w:val="1"/>
      <w:numFmt w:val="bullet"/>
      <w:lvlText w:val=""/>
      <w:lvlJc w:val="left"/>
      <w:pPr>
        <w:tabs>
          <w:tab w:val="num" w:pos="3600"/>
        </w:tabs>
        <w:ind w:left="3600" w:hanging="360"/>
      </w:pPr>
      <w:rPr>
        <w:rFonts w:ascii="Symbol" w:hAnsi="Symbol" w:hint="default"/>
      </w:rPr>
    </w:lvl>
    <w:lvl w:ilvl="5" w:tplc="713C887E" w:tentative="1">
      <w:start w:val="1"/>
      <w:numFmt w:val="bullet"/>
      <w:lvlText w:val=""/>
      <w:lvlJc w:val="left"/>
      <w:pPr>
        <w:tabs>
          <w:tab w:val="num" w:pos="4320"/>
        </w:tabs>
        <w:ind w:left="4320" w:hanging="360"/>
      </w:pPr>
      <w:rPr>
        <w:rFonts w:ascii="Symbol" w:hAnsi="Symbol" w:hint="default"/>
      </w:rPr>
    </w:lvl>
    <w:lvl w:ilvl="6" w:tplc="CAA0054E" w:tentative="1">
      <w:start w:val="1"/>
      <w:numFmt w:val="bullet"/>
      <w:lvlText w:val=""/>
      <w:lvlJc w:val="left"/>
      <w:pPr>
        <w:tabs>
          <w:tab w:val="num" w:pos="5040"/>
        </w:tabs>
        <w:ind w:left="5040" w:hanging="360"/>
      </w:pPr>
      <w:rPr>
        <w:rFonts w:ascii="Symbol" w:hAnsi="Symbol" w:hint="default"/>
      </w:rPr>
    </w:lvl>
    <w:lvl w:ilvl="7" w:tplc="DA06B1EA" w:tentative="1">
      <w:start w:val="1"/>
      <w:numFmt w:val="bullet"/>
      <w:lvlText w:val=""/>
      <w:lvlJc w:val="left"/>
      <w:pPr>
        <w:tabs>
          <w:tab w:val="num" w:pos="5760"/>
        </w:tabs>
        <w:ind w:left="5760" w:hanging="360"/>
      </w:pPr>
      <w:rPr>
        <w:rFonts w:ascii="Symbol" w:hAnsi="Symbol" w:hint="default"/>
      </w:rPr>
    </w:lvl>
    <w:lvl w:ilvl="8" w:tplc="D86677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B1104B5"/>
    <w:multiLevelType w:val="multilevel"/>
    <w:tmpl w:val="A24495B2"/>
    <w:lvl w:ilvl="0">
      <w:start w:val="1"/>
      <w:numFmt w:val="bullet"/>
      <w:pStyle w:val="Opsomming"/>
      <w:lvlText w:val=""/>
      <w:lvlJc w:val="left"/>
      <w:pPr>
        <w:ind w:left="170" w:hanging="170"/>
      </w:pPr>
      <w:rPr>
        <w:rFonts w:ascii="Symbol" w:hAnsi="Symbol" w:hint="default"/>
        <w:color w:val="auto"/>
      </w:rPr>
    </w:lvl>
    <w:lvl w:ilvl="1">
      <w:start w:val="1"/>
      <w:numFmt w:val="bullet"/>
      <w:lvlText w:val=""/>
      <w:lvlJc w:val="left"/>
      <w:pPr>
        <w:ind w:left="340" w:hanging="170"/>
      </w:pPr>
      <w:rPr>
        <w:rFonts w:ascii="Symbol" w:hAnsi="Symbol" w:hint="default"/>
        <w:color w:val="auto"/>
      </w:rPr>
    </w:lvl>
    <w:lvl w:ilvl="2">
      <w:start w:val="1"/>
      <w:numFmt w:val="bullet"/>
      <w:lvlText w:val="–"/>
      <w:lvlJc w:val="left"/>
      <w:pPr>
        <w:ind w:left="510" w:hanging="170"/>
      </w:pPr>
      <w:rPr>
        <w:rFonts w:ascii="Franklin Gothic Medium Cond" w:hAnsi="Franklin Gothic Medium Cond" w:hint="default"/>
      </w:rPr>
    </w:lvl>
    <w:lvl w:ilvl="3">
      <w:start w:val="1"/>
      <w:numFmt w:val="decimal"/>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4" w15:restartNumberingAfterBreak="0">
    <w:nsid w:val="23D37F49"/>
    <w:multiLevelType w:val="hybridMultilevel"/>
    <w:tmpl w:val="E6B690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B021FB"/>
    <w:multiLevelType w:val="multilevel"/>
    <w:tmpl w:val="E0222EA8"/>
    <w:lvl w:ilvl="0">
      <w:start w:val="1"/>
      <w:numFmt w:val="upperRoman"/>
      <w:lvlText w:val="Appendi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D2653B2"/>
    <w:multiLevelType w:val="hybridMultilevel"/>
    <w:tmpl w:val="CA2A541E"/>
    <w:lvl w:ilvl="0" w:tplc="76D090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D2A59DA"/>
    <w:multiLevelType w:val="hybridMultilevel"/>
    <w:tmpl w:val="7F02D358"/>
    <w:lvl w:ilvl="0" w:tplc="ADF656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1764BC1"/>
    <w:multiLevelType w:val="multilevel"/>
    <w:tmpl w:val="A1B664FE"/>
    <w:lvl w:ilvl="0">
      <w:start w:val="1"/>
      <w:numFmt w:val="decimal"/>
      <w:pStyle w:val="Heading1"/>
      <w:lvlText w:val="%1."/>
      <w:lvlJc w:val="left"/>
      <w:pPr>
        <w:ind w:left="992" w:hanging="992"/>
      </w:pPr>
      <w:rPr>
        <w:rFonts w:hint="default"/>
      </w:rPr>
    </w:lvl>
    <w:lvl w:ilvl="1">
      <w:start w:val="1"/>
      <w:numFmt w:val="decimal"/>
      <w:pStyle w:val="Heading2"/>
      <w:lvlText w:val="%1.%2."/>
      <w:lvlJc w:val="left"/>
      <w:pPr>
        <w:ind w:left="992" w:hanging="992"/>
      </w:pPr>
      <w:rPr>
        <w:rFonts w:hint="default"/>
      </w:rPr>
    </w:lvl>
    <w:lvl w:ilvl="2">
      <w:start w:val="1"/>
      <w:numFmt w:val="decimal"/>
      <w:pStyle w:val="Heading3"/>
      <w:lvlText w:val="%1.%2.%3."/>
      <w:lvlJc w:val="left"/>
      <w:pPr>
        <w:ind w:left="992" w:hanging="992"/>
      </w:pPr>
      <w:rPr>
        <w:rFonts w:hint="default"/>
      </w:rPr>
    </w:lvl>
    <w:lvl w:ilvl="3">
      <w:start w:val="1"/>
      <w:numFmt w:val="decimal"/>
      <w:pStyle w:val="Heading4"/>
      <w:lvlText w:val="%1.%2.%3.%4."/>
      <w:lvlJc w:val="left"/>
      <w:pPr>
        <w:ind w:left="992" w:hanging="992"/>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063C33"/>
    <w:multiLevelType w:val="hybridMultilevel"/>
    <w:tmpl w:val="E5A46C20"/>
    <w:lvl w:ilvl="0" w:tplc="133080D2">
      <w:start w:val="1"/>
      <w:numFmt w:val="decimal"/>
      <w:lvlText w:val="%1."/>
      <w:lvlJc w:val="left"/>
      <w:pPr>
        <w:ind w:left="692" w:hanging="360"/>
      </w:pPr>
      <w:rPr>
        <w:rFonts w:hint="default"/>
      </w:rPr>
    </w:lvl>
    <w:lvl w:ilvl="1" w:tplc="04130019" w:tentative="1">
      <w:start w:val="1"/>
      <w:numFmt w:val="lowerLetter"/>
      <w:lvlText w:val="%2."/>
      <w:lvlJc w:val="left"/>
      <w:pPr>
        <w:ind w:left="1412" w:hanging="360"/>
      </w:pPr>
    </w:lvl>
    <w:lvl w:ilvl="2" w:tplc="0413001B" w:tentative="1">
      <w:start w:val="1"/>
      <w:numFmt w:val="lowerRoman"/>
      <w:lvlText w:val="%3."/>
      <w:lvlJc w:val="right"/>
      <w:pPr>
        <w:ind w:left="2132" w:hanging="180"/>
      </w:pPr>
    </w:lvl>
    <w:lvl w:ilvl="3" w:tplc="0413000F" w:tentative="1">
      <w:start w:val="1"/>
      <w:numFmt w:val="decimal"/>
      <w:lvlText w:val="%4."/>
      <w:lvlJc w:val="left"/>
      <w:pPr>
        <w:ind w:left="2852" w:hanging="360"/>
      </w:pPr>
    </w:lvl>
    <w:lvl w:ilvl="4" w:tplc="04130019" w:tentative="1">
      <w:start w:val="1"/>
      <w:numFmt w:val="lowerLetter"/>
      <w:lvlText w:val="%5."/>
      <w:lvlJc w:val="left"/>
      <w:pPr>
        <w:ind w:left="3572" w:hanging="360"/>
      </w:pPr>
    </w:lvl>
    <w:lvl w:ilvl="5" w:tplc="0413001B" w:tentative="1">
      <w:start w:val="1"/>
      <w:numFmt w:val="lowerRoman"/>
      <w:lvlText w:val="%6."/>
      <w:lvlJc w:val="right"/>
      <w:pPr>
        <w:ind w:left="4292" w:hanging="180"/>
      </w:pPr>
    </w:lvl>
    <w:lvl w:ilvl="6" w:tplc="0413000F" w:tentative="1">
      <w:start w:val="1"/>
      <w:numFmt w:val="decimal"/>
      <w:lvlText w:val="%7."/>
      <w:lvlJc w:val="left"/>
      <w:pPr>
        <w:ind w:left="5012" w:hanging="360"/>
      </w:pPr>
    </w:lvl>
    <w:lvl w:ilvl="7" w:tplc="04130019" w:tentative="1">
      <w:start w:val="1"/>
      <w:numFmt w:val="lowerLetter"/>
      <w:lvlText w:val="%8."/>
      <w:lvlJc w:val="left"/>
      <w:pPr>
        <w:ind w:left="5732" w:hanging="360"/>
      </w:pPr>
    </w:lvl>
    <w:lvl w:ilvl="8" w:tplc="0413001B" w:tentative="1">
      <w:start w:val="1"/>
      <w:numFmt w:val="lowerRoman"/>
      <w:lvlText w:val="%9."/>
      <w:lvlJc w:val="right"/>
      <w:pPr>
        <w:ind w:left="6452" w:hanging="180"/>
      </w:pPr>
    </w:lvl>
  </w:abstractNum>
  <w:abstractNum w:abstractNumId="10" w15:restartNumberingAfterBreak="0">
    <w:nsid w:val="41F479E1"/>
    <w:multiLevelType w:val="multilevel"/>
    <w:tmpl w:val="DADA956E"/>
    <w:lvl w:ilvl="0">
      <w:start w:val="1"/>
      <w:numFmt w:val="decimal"/>
      <w:pStyle w:val="ListNumbers"/>
      <w:lvlText w:val="%1."/>
      <w:lvlJc w:val="left"/>
      <w:pPr>
        <w:ind w:left="227" w:hanging="227"/>
      </w:pPr>
      <w:rPr>
        <w:rFonts w:hint="default"/>
      </w:rPr>
    </w:lvl>
    <w:lvl w:ilvl="1">
      <w:start w:val="1"/>
      <w:numFmt w:val="lowerLetter"/>
      <w:lvlText w:val="%2."/>
      <w:lvlJc w:val="left"/>
      <w:pPr>
        <w:ind w:left="907" w:hanging="68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AF3F22"/>
    <w:multiLevelType w:val="hybridMultilevel"/>
    <w:tmpl w:val="5C00C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57D45AA"/>
    <w:multiLevelType w:val="hybridMultilevel"/>
    <w:tmpl w:val="813080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681718E3"/>
    <w:multiLevelType w:val="multilevel"/>
    <w:tmpl w:val="B29C855E"/>
    <w:lvl w:ilvl="0">
      <w:start w:val="1"/>
      <w:numFmt w:val="lowerLetter"/>
      <w:pStyle w:val="ListLetters"/>
      <w:lvlText w:val="%1."/>
      <w:lvlJc w:val="left"/>
      <w:pPr>
        <w:ind w:left="227" w:hanging="227"/>
      </w:pPr>
      <w:rPr>
        <w:rFonts w:hint="default"/>
      </w:rPr>
    </w:lvl>
    <w:lvl w:ilvl="1">
      <w:start w:val="1"/>
      <w:numFmt w:val="bullet"/>
      <w:lvlText w:val="­"/>
      <w:lvlJc w:val="left"/>
      <w:pPr>
        <w:ind w:left="454" w:hanging="227"/>
      </w:pPr>
      <w:rPr>
        <w:rFonts w:ascii="Verdana" w:hAnsi="Verdana"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4" w15:restartNumberingAfterBreak="0">
    <w:nsid w:val="6FF60257"/>
    <w:multiLevelType w:val="hybridMultilevel"/>
    <w:tmpl w:val="CDC6D81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7EDC0A8B"/>
    <w:multiLevelType w:val="hybridMultilevel"/>
    <w:tmpl w:val="54EC6044"/>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F2B7373"/>
    <w:multiLevelType w:val="hybridMultilevel"/>
    <w:tmpl w:val="9386FFCC"/>
    <w:lvl w:ilvl="0" w:tplc="FB3CBD56">
      <w:start w:val="1"/>
      <w:numFmt w:val="decimal"/>
      <w:lvlRestart w:val="0"/>
      <w:pStyle w:val="Appendix"/>
      <w:lvlText w:val="%1."/>
      <w:lvlJc w:val="left"/>
      <w:pPr>
        <w:ind w:left="692"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42360336">
    <w:abstractNumId w:val="3"/>
  </w:num>
  <w:num w:numId="2" w16cid:durableId="394595118">
    <w:abstractNumId w:val="0"/>
  </w:num>
  <w:num w:numId="3" w16cid:durableId="413402431">
    <w:abstractNumId w:val="13"/>
  </w:num>
  <w:num w:numId="4" w16cid:durableId="1106972364">
    <w:abstractNumId w:val="10"/>
  </w:num>
  <w:num w:numId="5" w16cid:durableId="932935741">
    <w:abstractNumId w:val="10"/>
  </w:num>
  <w:num w:numId="6" w16cid:durableId="616914502">
    <w:abstractNumId w:val="13"/>
  </w:num>
  <w:num w:numId="7" w16cid:durableId="439034416">
    <w:abstractNumId w:val="0"/>
  </w:num>
  <w:num w:numId="8" w16cid:durableId="1063985011">
    <w:abstractNumId w:val="10"/>
  </w:num>
  <w:num w:numId="9" w16cid:durableId="461536443">
    <w:abstractNumId w:val="13"/>
  </w:num>
  <w:num w:numId="10" w16cid:durableId="663515212">
    <w:abstractNumId w:val="0"/>
  </w:num>
  <w:num w:numId="11" w16cid:durableId="956836754">
    <w:abstractNumId w:val="5"/>
  </w:num>
  <w:num w:numId="12" w16cid:durableId="1238590567">
    <w:abstractNumId w:val="0"/>
  </w:num>
  <w:num w:numId="13" w16cid:durableId="444269572">
    <w:abstractNumId w:val="13"/>
  </w:num>
  <w:num w:numId="14" w16cid:durableId="1696928398">
    <w:abstractNumId w:val="10"/>
  </w:num>
  <w:num w:numId="15" w16cid:durableId="638728575">
    <w:abstractNumId w:val="16"/>
  </w:num>
  <w:num w:numId="16" w16cid:durableId="1164248173">
    <w:abstractNumId w:val="9"/>
  </w:num>
  <w:num w:numId="17" w16cid:durableId="1948921181">
    <w:abstractNumId w:val="6"/>
  </w:num>
  <w:num w:numId="18" w16cid:durableId="168568496">
    <w:abstractNumId w:val="8"/>
  </w:num>
  <w:num w:numId="19" w16cid:durableId="1180045045">
    <w:abstractNumId w:val="8"/>
  </w:num>
  <w:num w:numId="20" w16cid:durableId="270552465">
    <w:abstractNumId w:val="8"/>
  </w:num>
  <w:num w:numId="21" w16cid:durableId="1148596351">
    <w:abstractNumId w:val="2"/>
  </w:num>
  <w:num w:numId="22" w16cid:durableId="5601346">
    <w:abstractNumId w:val="8"/>
  </w:num>
  <w:num w:numId="23" w16cid:durableId="513613870">
    <w:abstractNumId w:val="8"/>
  </w:num>
  <w:num w:numId="24" w16cid:durableId="2036929294">
    <w:abstractNumId w:val="8"/>
  </w:num>
  <w:num w:numId="25" w16cid:durableId="1251697300">
    <w:abstractNumId w:val="8"/>
  </w:num>
  <w:num w:numId="26" w16cid:durableId="1391491524">
    <w:abstractNumId w:val="8"/>
  </w:num>
  <w:num w:numId="27" w16cid:durableId="1104808523">
    <w:abstractNumId w:val="14"/>
  </w:num>
  <w:num w:numId="28" w16cid:durableId="1602103457">
    <w:abstractNumId w:val="15"/>
  </w:num>
  <w:num w:numId="29" w16cid:durableId="1796481129">
    <w:abstractNumId w:val="11"/>
  </w:num>
  <w:num w:numId="30" w16cid:durableId="937130289">
    <w:abstractNumId w:val="1"/>
  </w:num>
  <w:num w:numId="31" w16cid:durableId="498083869">
    <w:abstractNumId w:val="7"/>
  </w:num>
  <w:num w:numId="32" w16cid:durableId="1986279337">
    <w:abstractNumId w:val="4"/>
  </w:num>
  <w:num w:numId="33" w16cid:durableId="17738192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fstandUnitHorizontaal" w:val="cm"/>
    <w:docVar w:name="AfstandUnitVerticaal" w:val="cm"/>
    <w:docVar w:name="Height" w:val="270"/>
    <w:docVar w:name="Locatie" w:val="Koptekst"/>
    <w:docVar w:name="Width" w:val="552"/>
  </w:docVars>
  <w:rsids>
    <w:rsidRoot w:val="00DB5AA2"/>
    <w:rsid w:val="00014F2E"/>
    <w:rsid w:val="00026731"/>
    <w:rsid w:val="00026A9F"/>
    <w:rsid w:val="00034199"/>
    <w:rsid w:val="00050C7B"/>
    <w:rsid w:val="00076AAC"/>
    <w:rsid w:val="000B6E98"/>
    <w:rsid w:val="001178F6"/>
    <w:rsid w:val="00131C75"/>
    <w:rsid w:val="00141FF7"/>
    <w:rsid w:val="001631DD"/>
    <w:rsid w:val="0016468D"/>
    <w:rsid w:val="00174CE8"/>
    <w:rsid w:val="00184824"/>
    <w:rsid w:val="00192A7F"/>
    <w:rsid w:val="001B1F7A"/>
    <w:rsid w:val="001B5B67"/>
    <w:rsid w:val="001C4639"/>
    <w:rsid w:val="00211F3D"/>
    <w:rsid w:val="0026365B"/>
    <w:rsid w:val="002A5B15"/>
    <w:rsid w:val="002C364D"/>
    <w:rsid w:val="002E0AA1"/>
    <w:rsid w:val="002E22E4"/>
    <w:rsid w:val="002E3108"/>
    <w:rsid w:val="00334212"/>
    <w:rsid w:val="00334D5D"/>
    <w:rsid w:val="003426DC"/>
    <w:rsid w:val="00361BCE"/>
    <w:rsid w:val="003745FE"/>
    <w:rsid w:val="0039334E"/>
    <w:rsid w:val="003A3B4D"/>
    <w:rsid w:val="003A79AA"/>
    <w:rsid w:val="003D3FA3"/>
    <w:rsid w:val="004020AF"/>
    <w:rsid w:val="00423142"/>
    <w:rsid w:val="00437CD5"/>
    <w:rsid w:val="004471AF"/>
    <w:rsid w:val="0046575D"/>
    <w:rsid w:val="004A0070"/>
    <w:rsid w:val="004A6D45"/>
    <w:rsid w:val="004E03A7"/>
    <w:rsid w:val="004F3563"/>
    <w:rsid w:val="005167C4"/>
    <w:rsid w:val="00521D53"/>
    <w:rsid w:val="00534A9B"/>
    <w:rsid w:val="005447F0"/>
    <w:rsid w:val="00546AFC"/>
    <w:rsid w:val="00557BE1"/>
    <w:rsid w:val="005651F3"/>
    <w:rsid w:val="00584648"/>
    <w:rsid w:val="0059467A"/>
    <w:rsid w:val="00594E21"/>
    <w:rsid w:val="005C29FA"/>
    <w:rsid w:val="005D5DB0"/>
    <w:rsid w:val="005F4612"/>
    <w:rsid w:val="0061631E"/>
    <w:rsid w:val="00623F05"/>
    <w:rsid w:val="00653ACD"/>
    <w:rsid w:val="00677818"/>
    <w:rsid w:val="006B03EE"/>
    <w:rsid w:val="006B22A2"/>
    <w:rsid w:val="006B3BC2"/>
    <w:rsid w:val="006B709C"/>
    <w:rsid w:val="006E3CBB"/>
    <w:rsid w:val="007028EA"/>
    <w:rsid w:val="00717196"/>
    <w:rsid w:val="00721443"/>
    <w:rsid w:val="00722383"/>
    <w:rsid w:val="00727B01"/>
    <w:rsid w:val="00755392"/>
    <w:rsid w:val="007759BA"/>
    <w:rsid w:val="00784999"/>
    <w:rsid w:val="007D0D5A"/>
    <w:rsid w:val="007D114C"/>
    <w:rsid w:val="007E41F4"/>
    <w:rsid w:val="007F5098"/>
    <w:rsid w:val="00852B69"/>
    <w:rsid w:val="00875CEE"/>
    <w:rsid w:val="0089485B"/>
    <w:rsid w:val="008D355D"/>
    <w:rsid w:val="008E0134"/>
    <w:rsid w:val="00921803"/>
    <w:rsid w:val="009316D3"/>
    <w:rsid w:val="009761C4"/>
    <w:rsid w:val="009A7DE9"/>
    <w:rsid w:val="009B7CB6"/>
    <w:rsid w:val="009C41AA"/>
    <w:rsid w:val="00A03646"/>
    <w:rsid w:val="00A427F2"/>
    <w:rsid w:val="00AB4F89"/>
    <w:rsid w:val="00B07222"/>
    <w:rsid w:val="00B17F85"/>
    <w:rsid w:val="00B519D3"/>
    <w:rsid w:val="00B632FE"/>
    <w:rsid w:val="00B70347"/>
    <w:rsid w:val="00B75AB9"/>
    <w:rsid w:val="00B80A29"/>
    <w:rsid w:val="00BE06A8"/>
    <w:rsid w:val="00BF298A"/>
    <w:rsid w:val="00C530BE"/>
    <w:rsid w:val="00C71DB5"/>
    <w:rsid w:val="00C907B0"/>
    <w:rsid w:val="00C95CEA"/>
    <w:rsid w:val="00CA536C"/>
    <w:rsid w:val="00D07B96"/>
    <w:rsid w:val="00D2393D"/>
    <w:rsid w:val="00D23A41"/>
    <w:rsid w:val="00D26FA7"/>
    <w:rsid w:val="00D276D0"/>
    <w:rsid w:val="00D3176E"/>
    <w:rsid w:val="00D433B9"/>
    <w:rsid w:val="00D86E6D"/>
    <w:rsid w:val="00D87317"/>
    <w:rsid w:val="00D97A92"/>
    <w:rsid w:val="00DA3645"/>
    <w:rsid w:val="00DB46E5"/>
    <w:rsid w:val="00DB5AA2"/>
    <w:rsid w:val="00E50C1C"/>
    <w:rsid w:val="00E550D2"/>
    <w:rsid w:val="00E74BA1"/>
    <w:rsid w:val="00E94C56"/>
    <w:rsid w:val="00EA2A2D"/>
    <w:rsid w:val="00EB54AD"/>
    <w:rsid w:val="00EC303C"/>
    <w:rsid w:val="00EC3079"/>
    <w:rsid w:val="00F11D51"/>
    <w:rsid w:val="00F14A14"/>
    <w:rsid w:val="00F15AAE"/>
    <w:rsid w:val="00F257E9"/>
    <w:rsid w:val="00F478A9"/>
    <w:rsid w:val="00F56062"/>
    <w:rsid w:val="00F670A5"/>
    <w:rsid w:val="00F70BBA"/>
    <w:rsid w:val="00F8724A"/>
    <w:rsid w:val="00FA4847"/>
    <w:rsid w:val="00FB09F9"/>
    <w:rsid w:val="00FD228E"/>
    <w:rsid w:val="00FD5A21"/>
    <w:rsid w:val="00FD6024"/>
    <w:rsid w:val="00FF15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2F33E"/>
  <w15:chartTrackingRefBased/>
  <w15:docId w15:val="{9EC40D39-13F4-4D26-BDC0-B2C2510B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AA2"/>
    <w:pPr>
      <w:spacing w:line="260" w:lineRule="atLeast"/>
    </w:pPr>
    <w:rPr>
      <w:rFonts w:ascii="Arial" w:eastAsia="Times New Roman" w:hAnsi="Arial" w:cs="Times New Roman"/>
      <w:szCs w:val="24"/>
      <w:lang w:val="en-US" w:eastAsia="nl-NL"/>
    </w:rPr>
  </w:style>
  <w:style w:type="paragraph" w:styleId="Heading1">
    <w:name w:val="heading 1"/>
    <w:basedOn w:val="Normal"/>
    <w:next w:val="Normal"/>
    <w:link w:val="Heading1Char"/>
    <w:uiPriority w:val="9"/>
    <w:qFormat/>
    <w:rsid w:val="00557BE1"/>
    <w:pPr>
      <w:numPr>
        <w:numId w:val="26"/>
      </w:numPr>
      <w:spacing w:before="278" w:after="240" w:line="480" w:lineRule="atLeast"/>
      <w:outlineLvl w:val="0"/>
    </w:pPr>
    <w:rPr>
      <w:b/>
      <w:color w:val="7267AB" w:themeColor="accent1"/>
      <w:sz w:val="48"/>
      <w:szCs w:val="38"/>
      <w:lang w:val="nl-NL"/>
    </w:rPr>
  </w:style>
  <w:style w:type="paragraph" w:styleId="Heading2">
    <w:name w:val="heading 2"/>
    <w:basedOn w:val="Normal"/>
    <w:next w:val="Normal"/>
    <w:link w:val="Heading2Char"/>
    <w:uiPriority w:val="9"/>
    <w:unhideWhenUsed/>
    <w:qFormat/>
    <w:rsid w:val="00557BE1"/>
    <w:pPr>
      <w:keepNext/>
      <w:keepLines/>
      <w:numPr>
        <w:ilvl w:val="1"/>
        <w:numId w:val="26"/>
      </w:numPr>
      <w:spacing w:before="278" w:after="140" w:line="400" w:lineRule="atLeast"/>
      <w:outlineLvl w:val="1"/>
    </w:pPr>
    <w:rPr>
      <w:rFonts w:asciiTheme="majorHAnsi" w:eastAsiaTheme="majorEastAsia" w:hAnsiTheme="majorHAnsi" w:cstheme="majorBidi"/>
      <w:color w:val="7267AB" w:themeColor="accent1"/>
      <w:sz w:val="40"/>
      <w:szCs w:val="26"/>
      <w:lang w:val="nl-NL"/>
    </w:rPr>
  </w:style>
  <w:style w:type="paragraph" w:styleId="Heading3">
    <w:name w:val="heading 3"/>
    <w:basedOn w:val="Normal"/>
    <w:next w:val="Normal"/>
    <w:link w:val="Heading3Char"/>
    <w:uiPriority w:val="9"/>
    <w:unhideWhenUsed/>
    <w:qFormat/>
    <w:rsid w:val="00557BE1"/>
    <w:pPr>
      <w:keepNext/>
      <w:keepLines/>
      <w:numPr>
        <w:ilvl w:val="2"/>
        <w:numId w:val="26"/>
      </w:numPr>
      <w:spacing w:before="278" w:line="320" w:lineRule="atLeast"/>
      <w:outlineLvl w:val="2"/>
    </w:pPr>
    <w:rPr>
      <w:rFonts w:asciiTheme="majorHAnsi" w:eastAsiaTheme="majorEastAsia" w:hAnsiTheme="majorHAnsi" w:cstheme="majorBidi"/>
      <w:b/>
      <w:color w:val="7267AB" w:themeColor="accent1"/>
      <w:sz w:val="32"/>
      <w:szCs w:val="32"/>
      <w:lang w:val="nl-NL"/>
    </w:rPr>
  </w:style>
  <w:style w:type="paragraph" w:styleId="Heading4">
    <w:name w:val="heading 4"/>
    <w:basedOn w:val="Normal"/>
    <w:next w:val="Normal"/>
    <w:link w:val="Heading4Char"/>
    <w:uiPriority w:val="9"/>
    <w:unhideWhenUsed/>
    <w:qFormat/>
    <w:rsid w:val="00557BE1"/>
    <w:pPr>
      <w:keepNext/>
      <w:keepLines/>
      <w:numPr>
        <w:ilvl w:val="3"/>
        <w:numId w:val="26"/>
      </w:numPr>
      <w:spacing w:before="278" w:after="120" w:line="280" w:lineRule="atLeast"/>
      <w:outlineLvl w:val="3"/>
    </w:pPr>
    <w:rPr>
      <w:rFonts w:asciiTheme="majorHAnsi" w:eastAsiaTheme="majorEastAsia" w:hAnsiTheme="majorHAnsi" w:cstheme="majorBidi"/>
      <w:iCs/>
      <w:color w:val="7267AB" w:themeColor="accent1"/>
      <w:sz w:val="28"/>
      <w:szCs w:val="19"/>
      <w:u w:val="single"/>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DB5"/>
    <w:pPr>
      <w:framePr w:hSpace="142" w:wrap="around" w:vAnchor="page" w:hAnchor="page" w:x="2269" w:y="965"/>
      <w:tabs>
        <w:tab w:val="center" w:pos="4703"/>
        <w:tab w:val="right" w:pos="9406"/>
      </w:tabs>
      <w:spacing w:line="240" w:lineRule="auto"/>
      <w:suppressOverlap/>
      <w:jc w:val="right"/>
    </w:pPr>
    <w:rPr>
      <w:color w:val="808080"/>
      <w:sz w:val="27"/>
      <w:szCs w:val="19"/>
    </w:rPr>
  </w:style>
  <w:style w:type="character" w:customStyle="1" w:styleId="HeaderChar">
    <w:name w:val="Header Char"/>
    <w:basedOn w:val="DefaultParagraphFont"/>
    <w:link w:val="Header"/>
    <w:uiPriority w:val="99"/>
    <w:rsid w:val="00C71DB5"/>
    <w:rPr>
      <w:color w:val="808080"/>
      <w:sz w:val="27"/>
      <w:szCs w:val="19"/>
      <w:lang w:val="en-US"/>
    </w:rPr>
  </w:style>
  <w:style w:type="paragraph" w:styleId="Footer">
    <w:name w:val="footer"/>
    <w:basedOn w:val="Normal"/>
    <w:link w:val="FooterChar"/>
    <w:uiPriority w:val="99"/>
    <w:unhideWhenUsed/>
    <w:rsid w:val="00C71DB5"/>
    <w:pPr>
      <w:framePr w:hSpace="142" w:wrap="around" w:vAnchor="text" w:hAnchor="page" w:x="7032" w:y="1"/>
      <w:tabs>
        <w:tab w:val="center" w:pos="4703"/>
        <w:tab w:val="right" w:pos="9406"/>
      </w:tabs>
      <w:spacing w:line="240" w:lineRule="auto"/>
      <w:suppressOverlap/>
      <w:jc w:val="right"/>
    </w:pPr>
    <w:rPr>
      <w:color w:val="808080"/>
      <w:szCs w:val="20"/>
    </w:rPr>
  </w:style>
  <w:style w:type="character" w:customStyle="1" w:styleId="FooterChar">
    <w:name w:val="Footer Char"/>
    <w:basedOn w:val="DefaultParagraphFont"/>
    <w:link w:val="Footer"/>
    <w:uiPriority w:val="99"/>
    <w:rsid w:val="00C71DB5"/>
    <w:rPr>
      <w:color w:val="808080"/>
      <w:sz w:val="19"/>
      <w:szCs w:val="20"/>
      <w:lang w:val="en-US"/>
    </w:rPr>
  </w:style>
  <w:style w:type="table" w:styleId="TableGrid">
    <w:name w:val="Table Grid"/>
    <w:basedOn w:val="TableNormal"/>
    <w:uiPriority w:val="59"/>
    <w:rsid w:val="00E94C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57BE1"/>
    <w:rPr>
      <w:b/>
      <w:color w:val="7267AB" w:themeColor="accent1"/>
      <w:sz w:val="48"/>
      <w:szCs w:val="38"/>
    </w:rPr>
  </w:style>
  <w:style w:type="paragraph" w:styleId="TOC1">
    <w:name w:val="toc 1"/>
    <w:basedOn w:val="Normal"/>
    <w:next w:val="Normal"/>
    <w:autoRedefine/>
    <w:uiPriority w:val="39"/>
    <w:unhideWhenUsed/>
    <w:rsid w:val="00AB4F89"/>
    <w:pPr>
      <w:tabs>
        <w:tab w:val="right" w:pos="9119"/>
      </w:tabs>
      <w:spacing w:line="320" w:lineRule="atLeast"/>
      <w:ind w:left="1038" w:hanging="1038"/>
    </w:pPr>
    <w:rPr>
      <w:b/>
      <w:noProof/>
      <w:color w:val="7267AB" w:themeColor="accent1"/>
      <w:sz w:val="28"/>
      <w:szCs w:val="19"/>
    </w:rPr>
  </w:style>
  <w:style w:type="character" w:customStyle="1" w:styleId="Heading2Char">
    <w:name w:val="Heading 2 Char"/>
    <w:basedOn w:val="DefaultParagraphFont"/>
    <w:link w:val="Heading2"/>
    <w:uiPriority w:val="9"/>
    <w:rsid w:val="00557BE1"/>
    <w:rPr>
      <w:rFonts w:asciiTheme="majorHAnsi" w:eastAsiaTheme="majorEastAsia" w:hAnsiTheme="majorHAnsi" w:cstheme="majorBidi"/>
      <w:color w:val="7267AB" w:themeColor="accent1"/>
      <w:sz w:val="40"/>
      <w:szCs w:val="26"/>
    </w:rPr>
  </w:style>
  <w:style w:type="paragraph" w:styleId="ListParagraph">
    <w:name w:val="List Paragraph"/>
    <w:basedOn w:val="Normal"/>
    <w:uiPriority w:val="34"/>
    <w:qFormat/>
    <w:rsid w:val="0016468D"/>
    <w:pPr>
      <w:ind w:left="720"/>
      <w:contextualSpacing/>
    </w:pPr>
  </w:style>
  <w:style w:type="paragraph" w:customStyle="1" w:styleId="Opsomming">
    <w:name w:val="_Opsomming"/>
    <w:basedOn w:val="ListParagraph"/>
    <w:qFormat/>
    <w:rsid w:val="0016468D"/>
    <w:pPr>
      <w:numPr>
        <w:numId w:val="1"/>
      </w:numPr>
    </w:pPr>
  </w:style>
  <w:style w:type="character" w:styleId="PlaceholderText">
    <w:name w:val="Placeholder Text"/>
    <w:basedOn w:val="DefaultParagraphFont"/>
    <w:uiPriority w:val="99"/>
    <w:semiHidden/>
    <w:rsid w:val="00BE06A8"/>
    <w:rPr>
      <w:color w:val="808080"/>
    </w:rPr>
  </w:style>
  <w:style w:type="paragraph" w:customStyle="1" w:styleId="BodyHeader">
    <w:name w:val="_BodyHeader"/>
    <w:basedOn w:val="Normal"/>
    <w:qFormat/>
    <w:rsid w:val="002A5B15"/>
    <w:pPr>
      <w:spacing w:line="320" w:lineRule="atLeast"/>
    </w:pPr>
    <w:rPr>
      <w:b/>
      <w:sz w:val="21"/>
      <w:szCs w:val="21"/>
    </w:rPr>
  </w:style>
  <w:style w:type="paragraph" w:customStyle="1" w:styleId="BodySubheader">
    <w:name w:val="_BodySubheader"/>
    <w:basedOn w:val="BodyHeader"/>
    <w:next w:val="Normal"/>
    <w:qFormat/>
    <w:rsid w:val="00D07B96"/>
    <w:rPr>
      <w:color w:val="626262" w:themeColor="accent3"/>
      <w:sz w:val="19"/>
      <w:szCs w:val="19"/>
    </w:rPr>
  </w:style>
  <w:style w:type="paragraph" w:customStyle="1" w:styleId="Bullets">
    <w:name w:val="_Bullets"/>
    <w:basedOn w:val="Normal"/>
    <w:qFormat/>
    <w:rsid w:val="002A5B15"/>
    <w:pPr>
      <w:numPr>
        <w:numId w:val="12"/>
      </w:numPr>
      <w:spacing w:line="320" w:lineRule="atLeast"/>
    </w:pPr>
    <w:rPr>
      <w:szCs w:val="19"/>
    </w:rPr>
  </w:style>
  <w:style w:type="paragraph" w:customStyle="1" w:styleId="ListLetters">
    <w:name w:val="_ListLetters"/>
    <w:basedOn w:val="ListParagraph"/>
    <w:qFormat/>
    <w:rsid w:val="002A5B15"/>
    <w:pPr>
      <w:numPr>
        <w:numId w:val="13"/>
      </w:numPr>
      <w:spacing w:line="320" w:lineRule="atLeast"/>
    </w:pPr>
    <w:rPr>
      <w:szCs w:val="19"/>
    </w:rPr>
  </w:style>
  <w:style w:type="paragraph" w:customStyle="1" w:styleId="ListNumbers">
    <w:name w:val="_ListNumbers"/>
    <w:basedOn w:val="ListParagraph"/>
    <w:qFormat/>
    <w:rsid w:val="002A5B15"/>
    <w:pPr>
      <w:numPr>
        <w:numId w:val="14"/>
      </w:numPr>
      <w:spacing w:line="320" w:lineRule="atLeast"/>
    </w:pPr>
    <w:rPr>
      <w:szCs w:val="19"/>
    </w:rPr>
  </w:style>
  <w:style w:type="paragraph" w:customStyle="1" w:styleId="SummaryHeader">
    <w:name w:val="_SummaryHeader"/>
    <w:basedOn w:val="Normal"/>
    <w:next w:val="Normal"/>
    <w:qFormat/>
    <w:rsid w:val="002A5B15"/>
    <w:pPr>
      <w:spacing w:before="320" w:line="320" w:lineRule="atLeast"/>
    </w:pPr>
    <w:rPr>
      <w:szCs w:val="19"/>
      <w:u w:val="single"/>
    </w:rPr>
  </w:style>
  <w:style w:type="paragraph" w:customStyle="1" w:styleId="TableSubheading">
    <w:name w:val="_TableSubheading"/>
    <w:basedOn w:val="Normal"/>
    <w:next w:val="Normal"/>
    <w:qFormat/>
    <w:rsid w:val="002A5B15"/>
    <w:pPr>
      <w:spacing w:line="240" w:lineRule="auto"/>
    </w:pPr>
    <w:rPr>
      <w:b/>
      <w:color w:val="626262" w:themeColor="accent3"/>
      <w:szCs w:val="19"/>
    </w:rPr>
  </w:style>
  <w:style w:type="paragraph" w:customStyle="1" w:styleId="Disclaimer">
    <w:name w:val="_Disclaimer"/>
    <w:basedOn w:val="Normal"/>
    <w:qFormat/>
    <w:rsid w:val="006B03EE"/>
    <w:pPr>
      <w:spacing w:line="240" w:lineRule="auto"/>
      <w:ind w:right="1134"/>
    </w:pPr>
    <w:rPr>
      <w:i/>
      <w:noProof/>
      <w:color w:val="626262" w:themeColor="accent3"/>
      <w:szCs w:val="19"/>
    </w:rPr>
  </w:style>
  <w:style w:type="paragraph" w:customStyle="1" w:styleId="BigQuote">
    <w:name w:val="_BigQuote"/>
    <w:basedOn w:val="Normal"/>
    <w:next w:val="Normal"/>
    <w:qFormat/>
    <w:rsid w:val="00DA3645"/>
    <w:pPr>
      <w:spacing w:before="320" w:after="320" w:line="320" w:lineRule="atLeast"/>
      <w:ind w:left="224"/>
    </w:pPr>
    <w:rPr>
      <w:i/>
      <w:color w:val="7267AB" w:themeColor="accent1"/>
      <w:sz w:val="24"/>
    </w:rPr>
  </w:style>
  <w:style w:type="paragraph" w:styleId="TOC2">
    <w:name w:val="toc 2"/>
    <w:basedOn w:val="Normal"/>
    <w:next w:val="Normal"/>
    <w:autoRedefine/>
    <w:uiPriority w:val="39"/>
    <w:unhideWhenUsed/>
    <w:rsid w:val="00CA536C"/>
    <w:pPr>
      <w:tabs>
        <w:tab w:val="left" w:pos="1100"/>
        <w:tab w:val="right" w:pos="9119"/>
      </w:tabs>
      <w:spacing w:line="320" w:lineRule="atLeast"/>
      <w:ind w:left="425" w:hanging="425"/>
    </w:pPr>
    <w:rPr>
      <w:b/>
      <w:color w:val="626262" w:themeColor="accent3"/>
      <w:szCs w:val="19"/>
    </w:rPr>
  </w:style>
  <w:style w:type="paragraph" w:styleId="TOC3">
    <w:name w:val="toc 3"/>
    <w:basedOn w:val="Normal"/>
    <w:next w:val="Normal"/>
    <w:autoRedefine/>
    <w:uiPriority w:val="39"/>
    <w:unhideWhenUsed/>
    <w:rsid w:val="00CA536C"/>
    <w:pPr>
      <w:tabs>
        <w:tab w:val="left" w:pos="1320"/>
        <w:tab w:val="right" w:pos="9119"/>
      </w:tabs>
      <w:spacing w:line="320" w:lineRule="atLeast"/>
      <w:ind w:left="1050" w:hanging="624"/>
    </w:pPr>
    <w:rPr>
      <w:noProof/>
      <w:szCs w:val="19"/>
    </w:rPr>
  </w:style>
  <w:style w:type="paragraph" w:styleId="TOC4">
    <w:name w:val="toc 4"/>
    <w:basedOn w:val="Normal"/>
    <w:next w:val="Normal"/>
    <w:autoRedefine/>
    <w:uiPriority w:val="39"/>
    <w:unhideWhenUsed/>
    <w:rsid w:val="00CA536C"/>
    <w:pPr>
      <w:tabs>
        <w:tab w:val="right" w:pos="9119"/>
      </w:tabs>
      <w:spacing w:after="100" w:line="320" w:lineRule="atLeast"/>
      <w:ind w:left="1722" w:hanging="672"/>
    </w:pPr>
    <w:rPr>
      <w:noProof/>
      <w:szCs w:val="19"/>
    </w:rPr>
  </w:style>
  <w:style w:type="paragraph" w:styleId="TOC5">
    <w:name w:val="toc 5"/>
    <w:basedOn w:val="Normal"/>
    <w:next w:val="Normal"/>
    <w:autoRedefine/>
    <w:uiPriority w:val="39"/>
    <w:unhideWhenUsed/>
    <w:rsid w:val="00CA536C"/>
    <w:pPr>
      <w:tabs>
        <w:tab w:val="right" w:pos="9119"/>
      </w:tabs>
      <w:spacing w:line="320" w:lineRule="atLeast"/>
      <w:ind w:left="1701" w:hanging="1701"/>
    </w:pPr>
    <w:rPr>
      <w:b/>
      <w:szCs w:val="19"/>
    </w:rPr>
  </w:style>
  <w:style w:type="paragraph" w:customStyle="1" w:styleId="Intro">
    <w:name w:val="_Intro"/>
    <w:basedOn w:val="Normal"/>
    <w:qFormat/>
    <w:rsid w:val="00D07B96"/>
    <w:pPr>
      <w:spacing w:line="320" w:lineRule="exact"/>
    </w:pPr>
    <w:rPr>
      <w:color w:val="626262" w:themeColor="accent3"/>
      <w:sz w:val="26"/>
      <w:szCs w:val="26"/>
    </w:rPr>
  </w:style>
  <w:style w:type="paragraph" w:styleId="TOCHeading">
    <w:name w:val="TOC Heading"/>
    <w:basedOn w:val="Heading1"/>
    <w:next w:val="Normal"/>
    <w:uiPriority w:val="39"/>
    <w:unhideWhenUsed/>
    <w:qFormat/>
    <w:rsid w:val="009761C4"/>
    <w:pPr>
      <w:keepNext/>
      <w:keepLines/>
      <w:numPr>
        <w:numId w:val="0"/>
      </w:numPr>
      <w:spacing w:before="160" w:after="280" w:line="320" w:lineRule="atLeast"/>
      <w:outlineLvl w:val="9"/>
    </w:pPr>
    <w:rPr>
      <w:rFonts w:asciiTheme="majorHAnsi" w:eastAsiaTheme="majorEastAsia" w:hAnsiTheme="majorHAnsi" w:cstheme="majorBidi"/>
      <w:szCs w:val="32"/>
    </w:rPr>
  </w:style>
  <w:style w:type="paragraph" w:customStyle="1" w:styleId="Subtitle">
    <w:name w:val="_Subtitle"/>
    <w:basedOn w:val="Subtitle0"/>
    <w:next w:val="Normal"/>
    <w:qFormat/>
    <w:rsid w:val="002A5B15"/>
    <w:pPr>
      <w:numPr>
        <w:ilvl w:val="0"/>
      </w:numPr>
      <w:spacing w:after="0" w:line="480" w:lineRule="atLeast"/>
      <w:ind w:left="-28"/>
    </w:pPr>
    <w:rPr>
      <w:rFonts w:eastAsiaTheme="minorHAnsi"/>
      <w:color w:val="7267AB" w:themeColor="accent1"/>
      <w:spacing w:val="0"/>
      <w:sz w:val="36"/>
      <w:szCs w:val="19"/>
    </w:rPr>
  </w:style>
  <w:style w:type="paragraph" w:styleId="Subtitle0">
    <w:name w:val="Subtitle"/>
    <w:basedOn w:val="Normal"/>
    <w:next w:val="Normal"/>
    <w:link w:val="SubtitleChar"/>
    <w:uiPriority w:val="11"/>
    <w:qFormat/>
    <w:rsid w:val="002A5B15"/>
    <w:pPr>
      <w:numPr>
        <w:ilvl w:val="1"/>
      </w:numPr>
      <w:spacing w:after="160"/>
      <w:ind w:left="-28"/>
    </w:pPr>
    <w:rPr>
      <w:rFonts w:eastAsiaTheme="minorEastAsia"/>
      <w:color w:val="5A5A5A" w:themeColor="text1" w:themeTint="A5"/>
      <w:spacing w:val="15"/>
      <w:szCs w:val="22"/>
    </w:rPr>
  </w:style>
  <w:style w:type="character" w:customStyle="1" w:styleId="SubtitleChar">
    <w:name w:val="Subtitle Char"/>
    <w:basedOn w:val="DefaultParagraphFont"/>
    <w:link w:val="Subtitle0"/>
    <w:uiPriority w:val="11"/>
    <w:rsid w:val="002A5B15"/>
    <w:rPr>
      <w:rFonts w:eastAsiaTheme="minorEastAsia"/>
      <w:color w:val="5A5A5A" w:themeColor="text1" w:themeTint="A5"/>
      <w:spacing w:val="15"/>
      <w:lang w:val="en-US"/>
    </w:rPr>
  </w:style>
  <w:style w:type="paragraph" w:customStyle="1" w:styleId="Title">
    <w:name w:val="_Title"/>
    <w:basedOn w:val="Title0"/>
    <w:qFormat/>
    <w:rsid w:val="009761C4"/>
    <w:pPr>
      <w:spacing w:line="760" w:lineRule="exact"/>
      <w:contextualSpacing w:val="0"/>
    </w:pPr>
    <w:rPr>
      <w:rFonts w:asciiTheme="minorHAnsi" w:eastAsiaTheme="minorHAnsi" w:hAnsiTheme="minorHAnsi" w:cstheme="minorBidi"/>
      <w:b/>
      <w:color w:val="7267AB" w:themeColor="accent1"/>
      <w:spacing w:val="0"/>
      <w:kern w:val="0"/>
      <w:sz w:val="40"/>
      <w:szCs w:val="64"/>
    </w:rPr>
  </w:style>
  <w:style w:type="paragraph" w:styleId="Title0">
    <w:name w:val="Title"/>
    <w:basedOn w:val="Normal"/>
    <w:next w:val="Normal"/>
    <w:link w:val="TitleChar"/>
    <w:uiPriority w:val="10"/>
    <w:qFormat/>
    <w:rsid w:val="002A5B15"/>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0"/>
    <w:uiPriority w:val="10"/>
    <w:rsid w:val="002A5B15"/>
    <w:rPr>
      <w:rFonts w:asciiTheme="majorHAnsi" w:eastAsiaTheme="majorEastAsia" w:hAnsiTheme="majorHAnsi" w:cstheme="majorBidi"/>
      <w:spacing w:val="-10"/>
      <w:kern w:val="28"/>
      <w:sz w:val="56"/>
      <w:szCs w:val="56"/>
      <w:lang w:val="en-US"/>
    </w:rPr>
  </w:style>
  <w:style w:type="paragraph" w:customStyle="1" w:styleId="Appendix">
    <w:name w:val="_Appendix"/>
    <w:basedOn w:val="Normal"/>
    <w:rsid w:val="00E74BA1"/>
    <w:pPr>
      <w:numPr>
        <w:numId w:val="15"/>
      </w:numPr>
    </w:pPr>
  </w:style>
  <w:style w:type="table" w:customStyle="1" w:styleId="TabelGMP">
    <w:name w:val="Tabel_GMP+"/>
    <w:basedOn w:val="TableNormal"/>
    <w:uiPriority w:val="99"/>
    <w:rsid w:val="008E0134"/>
    <w:pPr>
      <w:spacing w:line="240" w:lineRule="auto"/>
    </w:pPr>
    <w:rPr>
      <w:sz w:val="19"/>
      <w:szCs w:val="19"/>
      <w:lang w:val="en-US"/>
    </w:rPr>
    <w:tblPr>
      <w:tblBorders>
        <w:bottom w:val="single" w:sz="8" w:space="0" w:color="BBBBBB" w:themeColor="accent4"/>
        <w:insideH w:val="single" w:sz="8" w:space="0" w:color="BBBBBB" w:themeColor="accent4"/>
        <w:insideV w:val="single" w:sz="4" w:space="0" w:color="BBBBBB" w:themeColor="accent4"/>
      </w:tblBorders>
    </w:tblPr>
    <w:tcPr>
      <w:shd w:val="clear" w:color="auto" w:fill="auto"/>
    </w:tcPr>
    <w:tblStylePr w:type="firstRow">
      <w:rPr>
        <w:b/>
      </w:rPr>
      <w:tblPr/>
      <w:tcPr>
        <w:tcBorders>
          <w:insideV w:val="single" w:sz="4" w:space="0" w:color="BBBBBB" w:themeColor="accent4"/>
        </w:tcBorders>
        <w:shd w:val="clear" w:color="auto" w:fill="D1D1D1"/>
      </w:tcPr>
    </w:tblStylePr>
  </w:style>
  <w:style w:type="paragraph" w:customStyle="1" w:styleId="Emphasis">
    <w:name w:val="_Emphasis"/>
    <w:basedOn w:val="Normal"/>
    <w:next w:val="Normal"/>
    <w:qFormat/>
    <w:rsid w:val="00DA3645"/>
    <w:pPr>
      <w:spacing w:line="320" w:lineRule="atLeast"/>
    </w:pPr>
    <w:rPr>
      <w:i/>
      <w:color w:val="626262" w:themeColor="accent3"/>
      <w:szCs w:val="19"/>
    </w:rPr>
  </w:style>
  <w:style w:type="paragraph" w:customStyle="1" w:styleId="SmallQuote">
    <w:name w:val="_SmallQuote"/>
    <w:basedOn w:val="Normal"/>
    <w:next w:val="Normal"/>
    <w:qFormat/>
    <w:rsid w:val="00DA3645"/>
    <w:pPr>
      <w:spacing w:before="320" w:after="320" w:line="320" w:lineRule="atLeast"/>
      <w:ind w:left="238"/>
    </w:pPr>
    <w:rPr>
      <w:b/>
      <w:i/>
      <w:color w:val="7267AB" w:themeColor="accent1"/>
      <w:szCs w:val="19"/>
    </w:rPr>
  </w:style>
  <w:style w:type="character" w:customStyle="1" w:styleId="Heading3Char">
    <w:name w:val="Heading 3 Char"/>
    <w:basedOn w:val="DefaultParagraphFont"/>
    <w:link w:val="Heading3"/>
    <w:uiPriority w:val="9"/>
    <w:rsid w:val="00557BE1"/>
    <w:rPr>
      <w:rFonts w:asciiTheme="majorHAnsi" w:eastAsiaTheme="majorEastAsia" w:hAnsiTheme="majorHAnsi" w:cstheme="majorBidi"/>
      <w:b/>
      <w:color w:val="7267AB" w:themeColor="accent1"/>
      <w:sz w:val="32"/>
      <w:szCs w:val="32"/>
    </w:rPr>
  </w:style>
  <w:style w:type="character" w:customStyle="1" w:styleId="Heading4Char">
    <w:name w:val="Heading 4 Char"/>
    <w:basedOn w:val="DefaultParagraphFont"/>
    <w:link w:val="Heading4"/>
    <w:uiPriority w:val="9"/>
    <w:rsid w:val="00557BE1"/>
    <w:rPr>
      <w:rFonts w:asciiTheme="majorHAnsi" w:eastAsiaTheme="majorEastAsia" w:hAnsiTheme="majorHAnsi" w:cstheme="majorBidi"/>
      <w:iCs/>
      <w:color w:val="7267AB" w:themeColor="accent1"/>
      <w:sz w:val="28"/>
      <w:szCs w:val="19"/>
      <w:u w:val="single"/>
    </w:rPr>
  </w:style>
  <w:style w:type="table" w:customStyle="1" w:styleId="EellooBasisBredeWitruimte">
    <w:name w:val="_EellooBasisBredeWitruimte"/>
    <w:basedOn w:val="TableNormal"/>
    <w:uiPriority w:val="99"/>
    <w:rsid w:val="007E41F4"/>
    <w:pPr>
      <w:spacing w:line="240" w:lineRule="auto"/>
    </w:pPr>
    <w:rPr>
      <w:sz w:val="16"/>
      <w:szCs w:val="19"/>
      <w:lang w:val="en-US"/>
    </w:rPr>
    <w:tblPr>
      <w:tblInd w:w="0" w:type="nil"/>
      <w:tblBorders>
        <w:top w:val="single" w:sz="4" w:space="0" w:color="404040" w:themeColor="text1" w:themeTint="BF"/>
        <w:bottom w:val="single" w:sz="4" w:space="0" w:color="404040" w:themeColor="text1" w:themeTint="BF"/>
        <w:insideH w:val="single" w:sz="4" w:space="0" w:color="404040" w:themeColor="text1" w:themeTint="BF"/>
        <w:insideV w:val="single" w:sz="4" w:space="0" w:color="404040" w:themeColor="text1" w:themeTint="BF"/>
      </w:tblBorders>
      <w:tblCellMar>
        <w:top w:w="79" w:type="dxa"/>
        <w:left w:w="79" w:type="dxa"/>
        <w:bottom w:w="79" w:type="dxa"/>
        <w:right w:w="79" w:type="dxa"/>
      </w:tblCellMar>
    </w:tblPr>
    <w:tblStylePr w:type="firstRow">
      <w:rPr>
        <w:b/>
        <w:i w:val="0"/>
      </w:rPr>
    </w:tblStylePr>
  </w:style>
  <w:style w:type="character" w:styleId="Hyperlink">
    <w:name w:val="Hyperlink"/>
    <w:basedOn w:val="DefaultParagraphFont"/>
    <w:uiPriority w:val="99"/>
    <w:unhideWhenUsed/>
    <w:rsid w:val="008D355D"/>
    <w:rPr>
      <w:color w:val="0000FF" w:themeColor="hyperlink"/>
      <w:u w:val="single"/>
    </w:rPr>
  </w:style>
  <w:style w:type="character" w:styleId="UnresolvedMention">
    <w:name w:val="Unresolved Mention"/>
    <w:basedOn w:val="DefaultParagraphFont"/>
    <w:uiPriority w:val="99"/>
    <w:semiHidden/>
    <w:unhideWhenUsed/>
    <w:rsid w:val="00F67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11738">
      <w:bodyDiv w:val="1"/>
      <w:marLeft w:val="0"/>
      <w:marRight w:val="0"/>
      <w:marTop w:val="0"/>
      <w:marBottom w:val="0"/>
      <w:divBdr>
        <w:top w:val="none" w:sz="0" w:space="0" w:color="auto"/>
        <w:left w:val="none" w:sz="0" w:space="0" w:color="auto"/>
        <w:bottom w:val="none" w:sz="0" w:space="0" w:color="auto"/>
        <w:right w:val="none" w:sz="0" w:space="0" w:color="auto"/>
      </w:divBdr>
    </w:div>
    <w:div w:id="172209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hdr.undp.org/en/content/multidimensional-poverty-index-mp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customXml" Target="../customXml/item6.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lgemeen\Huisstijl\Word\Templates\No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42FBEF5CA7A4DAAB72DBAF634B09AEC"/>
        <w:category>
          <w:name w:val="Algemeen"/>
          <w:gallery w:val="placeholder"/>
        </w:category>
        <w:types>
          <w:type w:val="bbPlcHdr"/>
        </w:types>
        <w:behaviors>
          <w:behavior w:val="content"/>
        </w:behaviors>
        <w:guid w:val="{E14894A5-BB35-4D3C-8785-A456BADE8324}"/>
      </w:docPartPr>
      <w:docPartBody>
        <w:p w:rsidR="00101A01" w:rsidRDefault="00101A01">
          <w:pPr>
            <w:pStyle w:val="942FBEF5CA7A4DAAB72DBAF634B09AEC"/>
          </w:pPr>
          <w:r w:rsidRPr="009761C4">
            <w:t>Subject</w:t>
          </w:r>
        </w:p>
      </w:docPartBody>
    </w:docPart>
    <w:docPart>
      <w:docPartPr>
        <w:name w:val="972F0D54266A411BB1FD7B043B6D3BC4"/>
        <w:category>
          <w:name w:val="Algemeen"/>
          <w:gallery w:val="placeholder"/>
        </w:category>
        <w:types>
          <w:type w:val="bbPlcHdr"/>
        </w:types>
        <w:behaviors>
          <w:behavior w:val="content"/>
        </w:behaviors>
        <w:guid w:val="{4E3FB4EB-A578-42F6-BE16-007756ABDC38}"/>
      </w:docPartPr>
      <w:docPartBody>
        <w:p w:rsidR="00101A01" w:rsidRDefault="00101A01">
          <w:pPr>
            <w:pStyle w:val="972F0D54266A411BB1FD7B043B6D3BC4"/>
          </w:pPr>
          <w:r w:rsidRPr="00136EC7">
            <w:rPr>
              <w:rStyle w:val="PlaceholderText"/>
            </w:rPr>
            <w:t>Click or tap here to enter text.</w:t>
          </w:r>
        </w:p>
      </w:docPartBody>
    </w:docPart>
    <w:docPart>
      <w:docPartPr>
        <w:name w:val="86E84662BF1E456CA40FA0DA000590C3"/>
        <w:category>
          <w:name w:val="Algemeen"/>
          <w:gallery w:val="placeholder"/>
        </w:category>
        <w:types>
          <w:type w:val="bbPlcHdr"/>
        </w:types>
        <w:behaviors>
          <w:behavior w:val="content"/>
        </w:behaviors>
        <w:guid w:val="{3DBD0B48-8881-4A9B-96B3-3027BBD3B699}"/>
      </w:docPartPr>
      <w:docPartBody>
        <w:p w:rsidR="00101A01" w:rsidRDefault="00101A01">
          <w:pPr>
            <w:pStyle w:val="86E84662BF1E456CA40FA0DA000590C3"/>
          </w:pPr>
          <w:r w:rsidRPr="003127A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A01"/>
    <w:rsid w:val="00101A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2FBEF5CA7A4DAAB72DBAF634B09AEC">
    <w:name w:val="942FBEF5CA7A4DAAB72DBAF634B09AEC"/>
  </w:style>
  <w:style w:type="character" w:styleId="PlaceholderText">
    <w:name w:val="Placeholder Text"/>
    <w:basedOn w:val="DefaultParagraphFont"/>
    <w:uiPriority w:val="99"/>
    <w:semiHidden/>
    <w:rPr>
      <w:color w:val="808080"/>
    </w:rPr>
  </w:style>
  <w:style w:type="paragraph" w:customStyle="1" w:styleId="972F0D54266A411BB1FD7B043B6D3BC4">
    <w:name w:val="972F0D54266A411BB1FD7B043B6D3BC4"/>
  </w:style>
  <w:style w:type="paragraph" w:customStyle="1" w:styleId="86E84662BF1E456CA40FA0DA000590C3">
    <w:name w:val="86E84662BF1E456CA40FA0DA000590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GMP+">
  <a:themeElements>
    <a:clrScheme name="GMP+">
      <a:dk1>
        <a:sysClr val="windowText" lastClr="000000"/>
      </a:dk1>
      <a:lt1>
        <a:sysClr val="window" lastClr="FFFFFF"/>
      </a:lt1>
      <a:dk2>
        <a:srgbClr val="38B769"/>
      </a:dk2>
      <a:lt2>
        <a:srgbClr val="EEECE1"/>
      </a:lt2>
      <a:accent1>
        <a:srgbClr val="7267AB"/>
      </a:accent1>
      <a:accent2>
        <a:srgbClr val="38B769"/>
      </a:accent2>
      <a:accent3>
        <a:srgbClr val="626262"/>
      </a:accent3>
      <a:accent4>
        <a:srgbClr val="BBBBBB"/>
      </a:accent4>
      <a:accent5>
        <a:srgbClr val="E5E5E5"/>
      </a:accent5>
      <a:accent6>
        <a:srgbClr val="6BDEFF"/>
      </a:accent6>
      <a:hlink>
        <a:srgbClr val="0000FF"/>
      </a:hlink>
      <a:folHlink>
        <a:srgbClr val="800080"/>
      </a:folHlink>
    </a:clrScheme>
    <a:fontScheme name="GMP+">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aal xmlns="http://www.keyscript.nl/gmpplus/vertalingen" xmlns:i="http://www.w3.org/2001/XMLSchema-instance">
  <Aanheffen xmlns:a="http://schemas.microsoft.com/2003/10/Serialization/Arrays">
    <a:string>Dear </a:string>
  </Aanheffen>
  <Aanwezig>Present</Aanwezig>
  <Actielijst>List of actions</Actielijst>
  <Afsluitingen xmlns:a="http://schemas.microsoft.com/2003/10/Serialization/Arrays">
    <a:string>With kind regards,</a:string>
    <a:string>Yours sincerely,</a:string>
  </Afsluitingen>
  <Afwezig>Not present</Afwezig>
  <Agenda>Agenda</Agenda>
  <Bijlage>Appendix</Bijlage>
  <BijlageTabel>Annex</BijlageTabel>
  <Combinatie>To be used in combination with:</Combinatie>
  <ContactDetails>Contact details</ContactDetails>
  <Contactpersoon>Contact person</Contactpersoon>
  <Copyright>All rights reserved. The information in this publication may be consulted on the screen, downloaded and printed as long as this is done for your own, non-commercial use. For other desired uses, prior written permission should be obtained from the GMP+ International B.V.</Copyright>
  <Datum>Date</Datum>
  <Disclaimer>This publication was established for the purpose of providing information to interested parties with respect to GMP+-standards. The publication will be updated regularly. GMP+ International B.V. is not liable for any inaccuracies in this publication.</Disclaimer>
  <DisclaimerKop>Disclaimer</DisclaimerKop>
  <DisclaimerMi>The requirements in this GMP+ MI document are integral part of the GMP+ Feed Certification scheme, but they have been set by the organization mentioned on the title page. GMP+ International B.V. cannot be held liable for damages, losses or costs arising out of or in connection with these requirements.</DisclaimerMi>
  <Einddatum>End date</Einddatum>
  <FeedSupportProducts>Feed Support Products</FeedSupportProducts>
  <Fsp10RiskAssessmentsHeader>Risk Assessments</Fsp10RiskAssessmentsHeader>
  <Fsp11RiskAssessmentsContent>More information:	https://www.gmpplus.org/en/services/feed-support-products/risk-assessments/
Access database:	GMP+ Portal</Fsp11RiskAssessmentsContent>
  <Fsp12GmpPlusMonitoringDatabaseHeader>GMP+ Monitoring database</Fsp12GmpPlusMonitoringDatabaseHeader>
  <Fsp13GmpPlusMonitoringDatabaseContent>More information:	https://www.gmpplus.org/en/services/feed-support-products/gmpplus-monitoring-database/
Access database:	GMP+ Portal</Fsp13GmpPlusMonitoringDatabaseContent>
  <Fsp1Title>Where to find more about the GMP+ International Feed Support Products</Fsp1Title>
  <Fsp2FactSheetsHeader>Fact sheets</Fsp2FactSheetsHeader>
  <Fsp3FactSheetsContent>More information:	https://www.gmpplus.org/en/services/feed-support-products/fact-sheets/
Review fact sheets:	GMP+ Portal</Fsp3FactSheetsContent>
  <Fsp4ProductListHeader>Product list</Fsp4ProductListHeader>
  <Fsp5ProductListContent>More information:	https://fsd.gmpplus.org/raadplegen/productenpdf.aspx?lang=en-gb</Fsp5ProductListContent>
  <Fsp6HazardReportsHeader>Hazard Reports</Fsp6HazardReportsHeader>
  <Fsp7HazardReportsContent>Review reports:	GMP+ Portal</Fsp7HazardReportsContent>
  <Fsp8SpecificFeedSafetyLimitsHeader>Specific feed safety limits</Fsp8SpecificFeedSafetyLimitsHeader>
  <Fsp9SpecificFeedSafetyLimitsContent>More information:	https://www.gmpplus.org/en/services/feed-support-products/specific-feed-safety-standards/.</Fsp9SpecificFeedSafetyLimitsContent>
  <Gedaan>Done</Gedaan>
  <GenoteerdOp>Listed on</GenoteerdOp>
  <Guidance>Guidance</Guidance>
  <HelpfulTip>Helpful tip</HelpfulTip>
  <Id>1033</Id>
  <Implementatiedatum>Effective from</Implementatiedatum>
  <Inhoudsopgave>Index</Inhoudsopgave>
  <LanguageId>wdEnglishUS</LanguageId>
  <Locatie>Location</Locatie>
  <No>No.</No>
  <Notitie>Memo</Notitie>
  <Notulen>Minutes</Notulen>
  <Omschrijving i:nil="true"/>
  <OmschrijvingTabel>Description</OmschrijvingTabel>
  <Onderwerp>Subject</Onderwerp>
  <OnsKenmerk i:nil="true"/>
  <Plaats i:nil="true"/>
  <Programma>Program</Programma>
  <Samenwerking i:nil="true"/>
  <Status>Status</Status>
  <TaalOmschrijving>English</TaalOmschrijving>
  <Taalcode>EN</Taalcode>
  <Telefoon>Phone</Telefoon>
  <Tijdstip i:nil="true"/>
  <Toelichting>Guidance</Toelichting>
  <UwKenmerk>Your reference</UwKenmerk>
  <Versie>Version</Versie>
  <Visie>At GMP+ International, we believe everybody, no matter who they are or where they live, should have access to safe food.</Visie>
  <Wie>Who</Wie>
</Taal>
</file>

<file path=customXml/item3.xml><?xml version="1.0" encoding="utf-8"?>
<NoteData xmlns="http://www.keyscript.nl/gmpplus/note" xmlns:i="http://www.w3.org/2001/XMLSchema-instance">
  <Date>2021-03-01T00:00:00</Date>
  <DateString>1 March 2021</DateString>
  <DocumentLanguage>1033</DocumentLanguage>
  <Subject>Fraud vulnerability questions</Subject>
</NoteData>
</file>

<file path=customXml/item4.xml><?xml version="1.0" encoding="utf-8"?>
<ct:contentTypeSchema xmlns:ct="http://schemas.microsoft.com/office/2006/metadata/contentType" xmlns:ma="http://schemas.microsoft.com/office/2006/metadata/properties/metaAttributes" ct:_="" ma:_="" ma:contentTypeName="Document" ma:contentTypeID="0x010100438268A580912E438292133142614832" ma:contentTypeVersion="14" ma:contentTypeDescription="Create a new document." ma:contentTypeScope="" ma:versionID="9db315d42417d5f5fc999226289cb33d">
  <xsd:schema xmlns:xsd="http://www.w3.org/2001/XMLSchema" xmlns:xs="http://www.w3.org/2001/XMLSchema" xmlns:p="http://schemas.microsoft.com/office/2006/metadata/properties" xmlns:ns2="e5b0971a-9406-4f1f-8444-19a2e315ee0f" xmlns:ns3="41093067-5833-4577-889f-7e5222820e2f" targetNamespace="http://schemas.microsoft.com/office/2006/metadata/properties" ma:root="true" ma:fieldsID="558829acda1403f343a832fd295d1a50" ns2:_="" ns3:_="">
    <xsd:import namespace="e5b0971a-9406-4f1f-8444-19a2e315ee0f"/>
    <xsd:import namespace="41093067-5833-4577-889f-7e5222820e2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b0971a-9406-4f1f-8444-19a2e315ee0f"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f3b7d3ef-7e11-490a-8153-c814e99d004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93067-5833-4577-889f-7e5222820e2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d7d7710-5eb5-4e34-acfb-c7b9d449251c}" ma:internalName="TaxCatchAll" ma:showField="CatchAllData" ma:web="41093067-5833-4577-889f-7e5222820e2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41093067-5833-4577-889f-7e5222820e2f" xsi:nil="true"/>
    <lcf76f155ced4ddcb4097134ff3c332f xmlns="e5b0971a-9406-4f1f-8444-19a2e315ee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0365D6-EA7C-4B8F-9BE6-8DEC8DBF0757}">
  <ds:schemaRefs>
    <ds:schemaRef ds:uri="http://schemas.openxmlformats.org/officeDocument/2006/bibliography"/>
  </ds:schemaRefs>
</ds:datastoreItem>
</file>

<file path=customXml/itemProps2.xml><?xml version="1.0" encoding="utf-8"?>
<ds:datastoreItem xmlns:ds="http://schemas.openxmlformats.org/officeDocument/2006/customXml" ds:itemID="{808BA6B3-1C87-4580-97ED-284901E89859}">
  <ds:schemaRefs/>
</ds:datastoreItem>
</file>

<file path=customXml/itemProps3.xml><?xml version="1.0" encoding="utf-8"?>
<ds:datastoreItem xmlns:ds="http://schemas.openxmlformats.org/officeDocument/2006/customXml" ds:itemID="{EF26BA20-4D8E-4803-AE01-37E3F58F4420}">
  <ds:schemaRefs/>
</ds:datastoreItem>
</file>

<file path=customXml/itemProps4.xml><?xml version="1.0" encoding="utf-8"?>
<ds:datastoreItem xmlns:ds="http://schemas.openxmlformats.org/officeDocument/2006/customXml" ds:itemID="{4539A0B9-2978-4449-B639-076405C0FF3D}"/>
</file>

<file path=customXml/itemProps5.xml><?xml version="1.0" encoding="utf-8"?>
<ds:datastoreItem xmlns:ds="http://schemas.openxmlformats.org/officeDocument/2006/customXml" ds:itemID="{B26EA1AB-8ADA-4775-BF38-99A9D6F85E36}"/>
</file>

<file path=customXml/itemProps6.xml><?xml version="1.0" encoding="utf-8"?>
<ds:datastoreItem xmlns:ds="http://schemas.openxmlformats.org/officeDocument/2006/customXml" ds:itemID="{62DB11F2-53EC-4AB9-8357-1D7FF5B077B7}"/>
</file>

<file path=docProps/app.xml><?xml version="1.0" encoding="utf-8"?>
<Properties xmlns="http://schemas.openxmlformats.org/officeDocument/2006/extended-properties" xmlns:vt="http://schemas.openxmlformats.org/officeDocument/2006/docPropsVTypes">
  <Template>Note</Template>
  <TotalTime>1</TotalTime>
  <Pages>6</Pages>
  <Words>1188</Words>
  <Characters>6777</Characters>
  <Application>Microsoft Office Word</Application>
  <DocSecurity>0</DocSecurity>
  <Lines>56</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GMP+ International</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Bouwmeester</dc:creator>
  <cp:keywords>Note</cp:keywords>
  <dc:description/>
  <cp:lastModifiedBy>Ida Verweij</cp:lastModifiedBy>
  <cp:revision>2</cp:revision>
  <cp:lastPrinted>2021-06-09T06:27:00Z</cp:lastPrinted>
  <dcterms:created xsi:type="dcterms:W3CDTF">2024-04-18T10:16:00Z</dcterms:created>
  <dcterms:modified xsi:type="dcterms:W3CDTF">2024-04-18T10:16:00Z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jabloonVersieDatum">
    <vt:lpwstr>11-01-2019</vt:lpwstr>
  </property>
  <property fmtid="{D5CDD505-2E9C-101B-9397-08002B2CF9AE}" pid="3" name="DLL volledige naam">
    <vt:lpwstr>GmpPlusNote, Version=1.4.1.0, Culture=neutral, PublicKeyToken=null</vt:lpwstr>
  </property>
  <property fmtid="{D5CDD505-2E9C-101B-9397-08002B2CF9AE}" pid="4" name="DLL naam">
    <vt:lpwstr>GmpPlusNote</vt:lpwstr>
  </property>
  <property fmtid="{D5CDD505-2E9C-101B-9397-08002B2CF9AE}" pid="5" name="DLL versie">
    <vt:lpwstr>1.4.1.0</vt:lpwstr>
  </property>
  <property fmtid="{D5CDD505-2E9C-101B-9397-08002B2CF9AE}" pid="6" name="DLL locatie">
    <vt:lpwstr>G:\Algemeen\Huisstijl\Word\Dlls</vt:lpwstr>
  </property>
  <property fmtid="{D5CDD505-2E9C-101B-9397-08002B2CF9AE}" pid="7" name="DLL relatieve locatie">
    <vt:lpwstr>-</vt:lpwstr>
  </property>
  <property fmtid="{D5CDD505-2E9C-101B-9397-08002B2CF9AE}" pid="8" name="DLL GUID">
    <vt:lpwstr>18af94f8-3cc9-4626-805d-0fa6509e07a7</vt:lpwstr>
  </property>
  <property fmtid="{D5CDD505-2E9C-101B-9397-08002B2CF9AE}" pid="9" name="DLL copyright">
    <vt:lpwstr>KeyScript 2018-2020</vt:lpwstr>
  </property>
  <property fmtid="{D5CDD505-2E9C-101B-9397-08002B2CF9AE}" pid="10" name="ContentTypeId">
    <vt:lpwstr>0x010100438268A580912E438292133142614832</vt:lpwstr>
  </property>
</Properties>
</file>